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B123F0"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B123F0" w:rsidRDefault="00FC17C9" w:rsidP="0018335F">
            <w:pPr>
              <w:jc w:val="center"/>
              <w:rPr>
                <w:b/>
                <w:bCs/>
                <w:lang w:val="es-MX"/>
              </w:rPr>
            </w:pPr>
            <w:bookmarkStart w:id="0" w:name="_GoBack" w:colFirst="0" w:colLast="0"/>
            <w:r w:rsidRPr="00B123F0">
              <w:rPr>
                <w:b/>
                <w:bCs/>
                <w:lang w:val="es-MX"/>
              </w:rPr>
              <w:t>Historial de cambios</w:t>
            </w:r>
          </w:p>
        </w:tc>
      </w:tr>
      <w:tr w:rsidR="00060C29" w:rsidRPr="00B123F0"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B123F0" w:rsidRDefault="00060C29" w:rsidP="00D64E17">
            <w:pPr>
              <w:ind w:right="-106" w:hanging="115"/>
              <w:jc w:val="center"/>
              <w:rPr>
                <w:b/>
                <w:bCs/>
                <w:lang w:val="es-MX"/>
              </w:rPr>
            </w:pPr>
            <w:r w:rsidRPr="00B123F0">
              <w:rPr>
                <w:b/>
                <w:bCs/>
                <w:lang w:val="es-MX"/>
              </w:rPr>
              <w:t>Revisión</w:t>
            </w:r>
          </w:p>
        </w:tc>
        <w:tc>
          <w:tcPr>
            <w:tcW w:w="1275" w:type="dxa"/>
            <w:tcBorders>
              <w:top w:val="single" w:sz="4" w:space="0" w:color="5B9BD5" w:themeColor="accent1"/>
            </w:tcBorders>
            <w:vAlign w:val="center"/>
          </w:tcPr>
          <w:p w14:paraId="67A33F4F" w14:textId="77777777" w:rsidR="00060C29" w:rsidRPr="00B123F0" w:rsidRDefault="00060C29" w:rsidP="0018335F">
            <w:pPr>
              <w:jc w:val="center"/>
              <w:rPr>
                <w:b/>
                <w:bCs/>
                <w:lang w:val="es-MX"/>
              </w:rPr>
            </w:pPr>
            <w:r w:rsidRPr="00B123F0">
              <w:rPr>
                <w:b/>
                <w:bCs/>
                <w:lang w:val="es-MX"/>
              </w:rPr>
              <w:t>Fecha</w:t>
            </w:r>
          </w:p>
        </w:tc>
        <w:tc>
          <w:tcPr>
            <w:tcW w:w="8647" w:type="dxa"/>
            <w:tcBorders>
              <w:top w:val="single" w:sz="4" w:space="0" w:color="5B9BD5" w:themeColor="accent1"/>
            </w:tcBorders>
            <w:vAlign w:val="center"/>
          </w:tcPr>
          <w:p w14:paraId="7CC0BACC" w14:textId="77777777" w:rsidR="00060C29" w:rsidRPr="00B123F0" w:rsidRDefault="00060C29" w:rsidP="0018335F">
            <w:pPr>
              <w:jc w:val="center"/>
              <w:rPr>
                <w:b/>
                <w:bCs/>
                <w:lang w:val="es-MX"/>
              </w:rPr>
            </w:pPr>
            <w:r w:rsidRPr="00B123F0">
              <w:rPr>
                <w:b/>
                <w:bCs/>
                <w:lang w:val="es-MX"/>
              </w:rPr>
              <w:t>Razón del Cambio</w:t>
            </w:r>
          </w:p>
        </w:tc>
      </w:tr>
      <w:tr w:rsidR="00060C29" w:rsidRPr="00CD7FB2" w14:paraId="51B936E2" w14:textId="77777777" w:rsidTr="00FC17C9">
        <w:trPr>
          <w:trHeight w:val="289"/>
        </w:trPr>
        <w:tc>
          <w:tcPr>
            <w:tcW w:w="988" w:type="dxa"/>
            <w:vAlign w:val="center"/>
          </w:tcPr>
          <w:p w14:paraId="740C0514" w14:textId="77777777" w:rsidR="00060C29" w:rsidRPr="00B123F0" w:rsidRDefault="00060C29" w:rsidP="00D64E17">
            <w:pPr>
              <w:ind w:right="-106" w:hanging="115"/>
              <w:jc w:val="center"/>
              <w:rPr>
                <w:lang w:val="es-MX"/>
              </w:rPr>
            </w:pPr>
            <w:r w:rsidRPr="00B123F0">
              <w:rPr>
                <w:lang w:val="es-MX"/>
              </w:rPr>
              <w:t>00</w:t>
            </w:r>
          </w:p>
        </w:tc>
        <w:tc>
          <w:tcPr>
            <w:tcW w:w="1275" w:type="dxa"/>
            <w:vAlign w:val="center"/>
          </w:tcPr>
          <w:p w14:paraId="0C2BD74A" w14:textId="28998067" w:rsidR="00060C29" w:rsidRPr="00B123F0" w:rsidRDefault="008E0864" w:rsidP="0018335F">
            <w:pPr>
              <w:jc w:val="center"/>
              <w:rPr>
                <w:lang w:val="es-MX"/>
              </w:rPr>
            </w:pPr>
            <w:r w:rsidRPr="00B123F0">
              <w:rPr>
                <w:color w:val="000000" w:themeColor="text1"/>
                <w:lang w:val="es-MX"/>
              </w:rPr>
              <w:t>13-01-2026</w:t>
            </w:r>
          </w:p>
        </w:tc>
        <w:tc>
          <w:tcPr>
            <w:tcW w:w="8647" w:type="dxa"/>
            <w:vAlign w:val="center"/>
          </w:tcPr>
          <w:p w14:paraId="08EEF1A7" w14:textId="4A993684" w:rsidR="00060C29" w:rsidRPr="00B123F0" w:rsidRDefault="00CD7FB2" w:rsidP="003E51EA">
            <w:pPr>
              <w:pStyle w:val="Prrafodelista"/>
              <w:numPr>
                <w:ilvl w:val="0"/>
                <w:numId w:val="5"/>
              </w:numPr>
              <w:ind w:left="202" w:hanging="202"/>
              <w:rPr>
                <w:lang w:val="es-MX"/>
              </w:rPr>
            </w:pPr>
            <w:r w:rsidRPr="001B23D4">
              <w:rPr>
                <w:lang w:val="es-MX"/>
              </w:rPr>
              <w:t>Creación inicial del documento conforme a los lineamientos del sistema de administración</w:t>
            </w:r>
            <w:r w:rsidR="00D64E17" w:rsidRPr="00B123F0">
              <w:rPr>
                <w:lang w:val="es-MX"/>
              </w:rPr>
              <w:t>.</w:t>
            </w:r>
          </w:p>
        </w:tc>
      </w:tr>
      <w:bookmarkEnd w:id="0"/>
    </w:tbl>
    <w:p w14:paraId="1D8A87E1" w14:textId="77777777" w:rsidR="001E29EA" w:rsidRPr="00B123F0" w:rsidRDefault="001E29EA" w:rsidP="00B772EE">
      <w:pPr>
        <w:overflowPunct/>
        <w:autoSpaceDE/>
        <w:autoSpaceDN/>
        <w:adjustRightInd/>
        <w:spacing w:before="100" w:beforeAutospacing="1" w:after="100" w:afterAutospacing="1"/>
        <w:textAlignment w:val="auto"/>
        <w:rPr>
          <w:rFonts w:ascii="Calibri" w:hAnsi="Calibri"/>
          <w:b/>
          <w:lang w:val="es-MX"/>
        </w:rPr>
      </w:pPr>
    </w:p>
    <w:p w14:paraId="668B819A" w14:textId="77777777" w:rsidR="001E29EA" w:rsidRPr="00B123F0"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123F0"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123F0"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123F0"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123F0"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Pr="00B123F0"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123F0"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Pr="00B123F0"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CD7FB2" w:rsidRPr="00B123F0"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CD7FB2" w:rsidRPr="00B123F0" w:rsidRDefault="00CD7FB2" w:rsidP="00CD7FB2">
            <w:pPr>
              <w:jc w:val="center"/>
              <w:rPr>
                <w:b/>
                <w:lang w:val="es-MX"/>
              </w:rPr>
            </w:pPr>
            <w:r w:rsidRPr="00B123F0">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727845EA" w:rsidR="00CD7FB2" w:rsidRPr="00B123F0" w:rsidRDefault="00CD7FB2" w:rsidP="00CD7FB2">
            <w:pPr>
              <w:jc w:val="center"/>
              <w:rPr>
                <w:lang w:val="es-MX"/>
              </w:rPr>
            </w:pPr>
            <w:r>
              <w:rPr>
                <w:lang w:val="es-MX"/>
              </w:rPr>
              <w:t>Raúl Galindo</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4184E4FD" w:rsidR="00CD7FB2" w:rsidRPr="00B123F0" w:rsidRDefault="00CD7FB2" w:rsidP="00CD7FB2">
            <w:pPr>
              <w:jc w:val="center"/>
              <w:rPr>
                <w:lang w:val="es-MX"/>
              </w:rPr>
            </w:pPr>
            <w:r>
              <w:rPr>
                <w:lang w:val="es-MX"/>
              </w:rPr>
              <w:t>Romina Barbosa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2FCA0BD4" w:rsidR="00CD7FB2" w:rsidRPr="00B123F0" w:rsidRDefault="00CD7FB2" w:rsidP="00CD7FB2">
            <w:pPr>
              <w:jc w:val="center"/>
              <w:rPr>
                <w:lang w:val="es-MX"/>
              </w:rPr>
            </w:pPr>
            <w:r>
              <w:rPr>
                <w:lang w:val="es-MX"/>
              </w:rPr>
              <w:t>David Navarro</w:t>
            </w:r>
          </w:p>
        </w:tc>
      </w:tr>
      <w:tr w:rsidR="00CD7FB2" w:rsidRPr="00B123F0"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CD7FB2" w:rsidRPr="00B123F0" w:rsidRDefault="00CD7FB2" w:rsidP="00CD7FB2">
            <w:pPr>
              <w:jc w:val="center"/>
              <w:rPr>
                <w:b/>
                <w:lang w:val="es-MX"/>
              </w:rPr>
            </w:pPr>
            <w:r w:rsidRPr="00B123F0">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7BC72CB0" w:rsidR="00CD7FB2" w:rsidRPr="00B123F0" w:rsidRDefault="00CD7FB2" w:rsidP="00CD7FB2">
            <w:pPr>
              <w:jc w:val="center"/>
              <w:rPr>
                <w:lang w:val="es-MX"/>
              </w:rPr>
            </w:pPr>
            <w:r w:rsidRPr="00CF085B">
              <w:rPr>
                <w:lang w:val="es-MX"/>
              </w:rPr>
              <w:t>Coordinador Mantenimiento de Cartera</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5F38A5ED" w:rsidR="00CD7FB2" w:rsidRPr="00B123F0" w:rsidRDefault="00CD7FB2" w:rsidP="00CD7FB2">
            <w:pPr>
              <w:jc w:val="center"/>
              <w:rPr>
                <w:lang w:val="es-MX"/>
              </w:rPr>
            </w:pPr>
            <w:r w:rsidRPr="00CF085B">
              <w:rPr>
                <w:lang w:val="es-MX"/>
              </w:rPr>
              <w:t>Gerente de Monedero Electrónico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5E280D53" w:rsidR="00CD7FB2" w:rsidRPr="00B123F0" w:rsidRDefault="00CD7FB2" w:rsidP="00CD7FB2">
            <w:pPr>
              <w:jc w:val="center"/>
              <w:rPr>
                <w:lang w:val="es-MX"/>
              </w:rPr>
            </w:pPr>
            <w:r w:rsidRPr="008754A9">
              <w:rPr>
                <w:lang w:val="es-MX"/>
              </w:rPr>
              <w:t>Representante Legal</w:t>
            </w:r>
          </w:p>
        </w:tc>
      </w:tr>
      <w:tr w:rsidR="008360E0" w:rsidRPr="00B123F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B123F0" w:rsidRDefault="008360E0" w:rsidP="00872F08">
            <w:pPr>
              <w:jc w:val="center"/>
              <w:rPr>
                <w:b/>
                <w:lang w:val="es-MX"/>
              </w:rPr>
            </w:pPr>
            <w:r w:rsidRPr="00B123F0">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Pr="00B123F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Pr="00B123F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536E1601" w:rsidR="008360E0" w:rsidRPr="00B123F0" w:rsidRDefault="008360E0" w:rsidP="00872F08">
            <w:pPr>
              <w:rPr>
                <w:lang w:val="es-MX"/>
              </w:rPr>
            </w:pPr>
          </w:p>
        </w:tc>
      </w:tr>
      <w:tr w:rsidR="008360E0" w:rsidRPr="00B123F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B123F0"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B123F0" w:rsidRDefault="008360E0" w:rsidP="00872F08">
            <w:pPr>
              <w:jc w:val="center"/>
              <w:rPr>
                <w:lang w:val="es-MX"/>
              </w:rPr>
            </w:pPr>
            <w:r w:rsidRPr="00B123F0">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B123F0" w:rsidRDefault="008360E0" w:rsidP="00872F08">
            <w:pPr>
              <w:jc w:val="center"/>
              <w:rPr>
                <w:lang w:val="es-MX"/>
              </w:rPr>
            </w:pPr>
            <w:r w:rsidRPr="00B123F0">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B123F0" w:rsidRDefault="008360E0" w:rsidP="00872F08">
            <w:pPr>
              <w:jc w:val="center"/>
              <w:rPr>
                <w:lang w:val="es-MX"/>
              </w:rPr>
            </w:pPr>
            <w:r w:rsidRPr="00B123F0">
              <w:rPr>
                <w:b/>
                <w:lang w:val="es-MX"/>
              </w:rPr>
              <w:t>Aprobó</w:t>
            </w:r>
          </w:p>
        </w:tc>
      </w:tr>
    </w:tbl>
    <w:p w14:paraId="7FAAF6F5" w14:textId="7D01CF5D" w:rsidR="008360E0" w:rsidRPr="00B123F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Pr="00B123F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Pr="00B123F0"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Pr="00B123F0"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Pr="00B123F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Pr="00B123F0" w:rsidRDefault="006C1404" w:rsidP="00B772EE">
      <w:pPr>
        <w:numPr>
          <w:ilvl w:val="0"/>
          <w:numId w:val="2"/>
        </w:numPr>
        <w:overflowPunct/>
        <w:autoSpaceDE/>
        <w:autoSpaceDN/>
        <w:adjustRightInd/>
        <w:spacing w:beforeLines="50" w:before="120" w:afterLines="50" w:after="120"/>
        <w:textAlignment w:val="auto"/>
        <w:rPr>
          <w:rFonts w:cs="Arial"/>
          <w:b/>
          <w:bCs/>
          <w:color w:val="000000"/>
          <w:kern w:val="0"/>
          <w:sz w:val="22"/>
          <w:szCs w:val="22"/>
          <w:lang w:val="es-MX" w:eastAsia="es-MX"/>
        </w:rPr>
      </w:pPr>
      <w:r w:rsidRPr="00B123F0">
        <w:rPr>
          <w:rFonts w:cs="Arial"/>
          <w:b/>
          <w:bCs/>
          <w:color w:val="000000"/>
          <w:kern w:val="0"/>
          <w:sz w:val="22"/>
          <w:szCs w:val="22"/>
          <w:lang w:val="es-MX" w:eastAsia="es-MX"/>
        </w:rPr>
        <w:lastRenderedPageBreak/>
        <w:t>Objetivo</w:t>
      </w:r>
    </w:p>
    <w:p w14:paraId="55A0E62C" w14:textId="2E4F0718" w:rsidR="00BB7846" w:rsidRPr="00B123F0" w:rsidRDefault="00F4148E" w:rsidP="00F4148E">
      <w:pPr>
        <w:pStyle w:val="Prrafodelista"/>
        <w:numPr>
          <w:ilvl w:val="1"/>
          <w:numId w:val="2"/>
        </w:numPr>
        <w:jc w:val="both"/>
        <w:rPr>
          <w:rFonts w:cs="Arial"/>
          <w:color w:val="000000"/>
          <w:kern w:val="0"/>
          <w:lang w:val="es-MX" w:eastAsia="es-MX"/>
        </w:rPr>
      </w:pPr>
      <w:r w:rsidRPr="00B123F0">
        <w:rPr>
          <w:rFonts w:cs="Arial"/>
          <w:color w:val="000000"/>
          <w:kern w:val="0"/>
          <w:lang w:val="es-MX" w:eastAsia="es-MX"/>
        </w:rPr>
        <w:t>Establecer una guía para la definición e implementación del ciclo de vida de proyectos en la Organización.</w:t>
      </w:r>
    </w:p>
    <w:p w14:paraId="7F4B53C8" w14:textId="77777777" w:rsidR="00F4148E" w:rsidRPr="00B123F0" w:rsidRDefault="00F4148E" w:rsidP="00F4148E">
      <w:pPr>
        <w:pStyle w:val="Prrafodelista"/>
        <w:ind w:left="1080"/>
        <w:rPr>
          <w:rFonts w:cs="Arial"/>
          <w:color w:val="000000"/>
          <w:kern w:val="0"/>
          <w:lang w:val="es-MX" w:eastAsia="es-MX"/>
        </w:rPr>
      </w:pPr>
    </w:p>
    <w:p w14:paraId="18AB005A" w14:textId="77777777" w:rsidR="001E29EA" w:rsidRPr="00B123F0" w:rsidRDefault="00BB7846" w:rsidP="00B772EE">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MX" w:eastAsia="es-MX"/>
        </w:rPr>
      </w:pPr>
      <w:r w:rsidRPr="00B123F0">
        <w:rPr>
          <w:rFonts w:cs="Arial"/>
          <w:b/>
          <w:bCs/>
          <w:color w:val="000000"/>
          <w:kern w:val="0"/>
          <w:sz w:val="22"/>
          <w:szCs w:val="22"/>
          <w:lang w:val="es-MX" w:eastAsia="es-MX"/>
        </w:rPr>
        <w:t>Alcance</w:t>
      </w:r>
      <w:r w:rsidR="001E29EA" w:rsidRPr="00B123F0">
        <w:rPr>
          <w:rFonts w:cs="Arial"/>
          <w:b/>
          <w:bCs/>
          <w:color w:val="000000"/>
          <w:kern w:val="0"/>
          <w:sz w:val="22"/>
          <w:szCs w:val="22"/>
          <w:lang w:val="es-MX" w:eastAsia="es-MX"/>
        </w:rPr>
        <w:t xml:space="preserve"> </w:t>
      </w:r>
    </w:p>
    <w:p w14:paraId="62D50157" w14:textId="3C95698F" w:rsidR="00E8237D" w:rsidRPr="00B123F0" w:rsidRDefault="00272BBB" w:rsidP="00272BBB">
      <w:pPr>
        <w:pStyle w:val="Prrafodelista"/>
        <w:numPr>
          <w:ilvl w:val="1"/>
          <w:numId w:val="2"/>
        </w:numPr>
        <w:jc w:val="both"/>
        <w:rPr>
          <w:rFonts w:cs="Arial"/>
          <w:lang w:val="es-MX"/>
        </w:rPr>
      </w:pPr>
      <w:r w:rsidRPr="00B123F0">
        <w:rPr>
          <w:rFonts w:cs="Arial"/>
          <w:lang w:val="es-MX"/>
        </w:rPr>
        <w:t xml:space="preserve">La guía cubre los tipos, fases y etapas que comprenden los ciclos de vida en que pueden basarse los proyectos del Monedero </w:t>
      </w:r>
      <w:r w:rsidR="00CD7FB2">
        <w:rPr>
          <w:rFonts w:cs="Arial"/>
          <w:lang w:val="es-MX"/>
        </w:rPr>
        <w:t>Electrónico</w:t>
      </w:r>
      <w:r w:rsidRPr="00B123F0">
        <w:rPr>
          <w:rFonts w:cs="Arial"/>
          <w:lang w:val="es-MX"/>
        </w:rPr>
        <w:t>.</w:t>
      </w:r>
    </w:p>
    <w:p w14:paraId="7562E856" w14:textId="77777777" w:rsidR="00272BBB" w:rsidRPr="00B123F0" w:rsidRDefault="00272BBB" w:rsidP="00272BBB">
      <w:pPr>
        <w:pStyle w:val="Prrafodelista"/>
        <w:ind w:left="1080"/>
        <w:rPr>
          <w:rFonts w:cs="Arial"/>
          <w:b/>
          <w:bCs/>
          <w:lang w:val="es-MX"/>
        </w:rPr>
      </w:pPr>
    </w:p>
    <w:p w14:paraId="20A15F51" w14:textId="0E5918CA" w:rsidR="00BD7A76" w:rsidRPr="00B123F0" w:rsidRDefault="00A62E61" w:rsidP="00B772EE">
      <w:pPr>
        <w:pStyle w:val="Encabezado"/>
        <w:numPr>
          <w:ilvl w:val="0"/>
          <w:numId w:val="2"/>
        </w:numPr>
        <w:tabs>
          <w:tab w:val="clear" w:pos="4320"/>
          <w:tab w:val="clear" w:pos="8640"/>
        </w:tabs>
        <w:spacing w:beforeLines="50" w:before="120" w:afterLines="50" w:after="120"/>
        <w:jc w:val="both"/>
        <w:rPr>
          <w:rFonts w:cs="Arial"/>
          <w:b/>
          <w:bCs/>
          <w:lang w:val="es-MX"/>
        </w:rPr>
      </w:pPr>
      <w:r w:rsidRPr="00B123F0">
        <w:rPr>
          <w:rFonts w:cs="Arial"/>
          <w:b/>
          <w:bCs/>
          <w:sz w:val="22"/>
          <w:lang w:val="es-MX"/>
        </w:rPr>
        <w:t>Introducción</w:t>
      </w:r>
    </w:p>
    <w:p w14:paraId="565B2EF4" w14:textId="38F56969" w:rsidR="00B37034" w:rsidRPr="00B123F0" w:rsidRDefault="00B37034" w:rsidP="00B37034">
      <w:pPr>
        <w:numPr>
          <w:ilvl w:val="1"/>
          <w:numId w:val="2"/>
        </w:numPr>
        <w:overflowPunct/>
        <w:autoSpaceDE/>
        <w:autoSpaceDN/>
        <w:adjustRightInd/>
        <w:spacing w:before="100" w:beforeAutospacing="1" w:after="240"/>
        <w:jc w:val="both"/>
        <w:textAlignment w:val="auto"/>
        <w:rPr>
          <w:lang w:val="es-MX"/>
        </w:rPr>
      </w:pPr>
      <w:r w:rsidRPr="00B123F0">
        <w:rPr>
          <w:lang w:val="es-MX"/>
        </w:rPr>
        <w:t>Un modelo de ciclo de vida de Software describe un proceso de proyectos con inicio y fin, este incluye las fases o actividades que ocurren durante el desarrollo de software, así como las etapas involucradas y los criterios de transición asociados a las etapas de la Administración del Proyecto.</w:t>
      </w:r>
    </w:p>
    <w:p w14:paraId="416D4B17" w14:textId="38601179" w:rsidR="00B37034" w:rsidRPr="00B123F0" w:rsidRDefault="00B37034" w:rsidP="00B37034">
      <w:pPr>
        <w:numPr>
          <w:ilvl w:val="1"/>
          <w:numId w:val="2"/>
        </w:numPr>
        <w:overflowPunct/>
        <w:autoSpaceDE/>
        <w:autoSpaceDN/>
        <w:adjustRightInd/>
        <w:spacing w:before="100" w:beforeAutospacing="1" w:after="240"/>
        <w:jc w:val="both"/>
        <w:textAlignment w:val="auto"/>
        <w:rPr>
          <w:lang w:val="es-MX"/>
        </w:rPr>
      </w:pPr>
      <w:r w:rsidRPr="00B123F0">
        <w:rPr>
          <w:lang w:val="es-MX"/>
        </w:rPr>
        <w:t>Para elegir el modelo de ciclo de vida más efectivo se debe verificar el tamaño, complejidad y naturaleza del proyecto. Además, se tomará en cuenta si el proyecto cumple determinadas condiciones para que sean evaluadas e implementadas.</w:t>
      </w:r>
    </w:p>
    <w:p w14:paraId="18E68787" w14:textId="77777777" w:rsidR="00B37034" w:rsidRPr="00B123F0" w:rsidRDefault="00B37034" w:rsidP="00B37034">
      <w:pPr>
        <w:numPr>
          <w:ilvl w:val="1"/>
          <w:numId w:val="2"/>
        </w:numPr>
        <w:overflowPunct/>
        <w:autoSpaceDE/>
        <w:autoSpaceDN/>
        <w:adjustRightInd/>
        <w:spacing w:before="100" w:beforeAutospacing="1" w:after="240"/>
        <w:jc w:val="both"/>
        <w:textAlignment w:val="auto"/>
        <w:rPr>
          <w:lang w:val="es-MX"/>
        </w:rPr>
      </w:pPr>
      <w:r w:rsidRPr="00B123F0">
        <w:rPr>
          <w:lang w:val="es-MX"/>
        </w:rPr>
        <w:t>Antes de seleccionar el modelo de ciclo de vida de proyectos, se deben tomar en cuenta las siguientes consideraciones:</w:t>
      </w:r>
    </w:p>
    <w:p w14:paraId="17A8488D" w14:textId="71703F38" w:rsidR="001E03AB" w:rsidRPr="00B123F0" w:rsidRDefault="001E03AB" w:rsidP="001E03AB">
      <w:pPr>
        <w:pStyle w:val="Prrafodelista"/>
        <w:numPr>
          <w:ilvl w:val="0"/>
          <w:numId w:val="12"/>
        </w:numPr>
        <w:overflowPunct/>
        <w:autoSpaceDE/>
        <w:autoSpaceDN/>
        <w:adjustRightInd/>
        <w:spacing w:before="60" w:after="60"/>
        <w:ind w:left="1797" w:hanging="357"/>
        <w:contextualSpacing w:val="0"/>
        <w:jc w:val="both"/>
        <w:textAlignment w:val="auto"/>
        <w:rPr>
          <w:lang w:val="es-MX"/>
        </w:rPr>
      </w:pPr>
      <w:r w:rsidRPr="00B123F0">
        <w:rPr>
          <w:lang w:val="es-MX"/>
        </w:rPr>
        <w:t>Trabajo con requerimientos mal entendidos: Se refiere a determinar si el modelo es efectivo cuando los requerimientos de la aplicación no son bien entendidos. También aplica, cuando el cliente tiende a cambiar mucho los requerimientos del proyecto.</w:t>
      </w:r>
    </w:p>
    <w:p w14:paraId="02F5FEEE" w14:textId="40F1257C" w:rsidR="001E03AB" w:rsidRPr="00B123F0" w:rsidRDefault="001E03AB" w:rsidP="001E03AB">
      <w:pPr>
        <w:pStyle w:val="Prrafodelista"/>
        <w:numPr>
          <w:ilvl w:val="0"/>
          <w:numId w:val="12"/>
        </w:numPr>
        <w:overflowPunct/>
        <w:autoSpaceDE/>
        <w:autoSpaceDN/>
        <w:adjustRightInd/>
        <w:spacing w:before="60" w:after="60"/>
        <w:ind w:left="1797" w:hanging="357"/>
        <w:contextualSpacing w:val="0"/>
        <w:jc w:val="both"/>
        <w:textAlignment w:val="auto"/>
        <w:rPr>
          <w:lang w:val="es-MX"/>
        </w:rPr>
      </w:pPr>
      <w:r w:rsidRPr="00B123F0">
        <w:rPr>
          <w:lang w:val="es-MX"/>
        </w:rPr>
        <w:t>Trabajar con arquitectura mal entendida: Se refiere a determinar si el modelo es efectivo cuando se trabaja en una nueva área de aplicación, con funcionalidades nuevas.</w:t>
      </w:r>
    </w:p>
    <w:p w14:paraId="1A1B8CCC" w14:textId="1618EE9C" w:rsidR="001E03AB" w:rsidRPr="00B123F0" w:rsidRDefault="001E03AB" w:rsidP="001E03AB">
      <w:pPr>
        <w:pStyle w:val="Prrafodelista"/>
        <w:numPr>
          <w:ilvl w:val="0"/>
          <w:numId w:val="12"/>
        </w:numPr>
        <w:overflowPunct/>
        <w:autoSpaceDE/>
        <w:autoSpaceDN/>
        <w:adjustRightInd/>
        <w:spacing w:before="60" w:after="60"/>
        <w:ind w:left="1797" w:hanging="357"/>
        <w:contextualSpacing w:val="0"/>
        <w:jc w:val="both"/>
        <w:textAlignment w:val="auto"/>
        <w:rPr>
          <w:lang w:val="es-MX"/>
        </w:rPr>
      </w:pPr>
      <w:r w:rsidRPr="00B123F0">
        <w:rPr>
          <w:lang w:val="es-MX"/>
        </w:rPr>
        <w:t>Sistema con amplia cobertura de crecimiento: Se refiere a la facilidad de modificar un sistema independientemente del tamaño o complejidad. Incluye la portabilidad y adaptabilidad.</w:t>
      </w:r>
    </w:p>
    <w:p w14:paraId="31FC134F" w14:textId="2A275E8B" w:rsidR="001E03AB" w:rsidRPr="00B123F0" w:rsidRDefault="001E03AB" w:rsidP="001E03AB">
      <w:pPr>
        <w:pStyle w:val="Prrafodelista"/>
        <w:numPr>
          <w:ilvl w:val="0"/>
          <w:numId w:val="12"/>
        </w:numPr>
        <w:overflowPunct/>
        <w:autoSpaceDE/>
        <w:autoSpaceDN/>
        <w:adjustRightInd/>
        <w:spacing w:before="60" w:after="60"/>
        <w:ind w:left="1797" w:hanging="357"/>
        <w:contextualSpacing w:val="0"/>
        <w:jc w:val="both"/>
        <w:textAlignment w:val="auto"/>
        <w:rPr>
          <w:lang w:val="es-MX"/>
        </w:rPr>
      </w:pPr>
      <w:r w:rsidRPr="00B123F0">
        <w:rPr>
          <w:lang w:val="es-MX"/>
        </w:rPr>
        <w:t>Restringido a un calendario determinado: Se refiere a la habilidad de que el proyecto sea entregado en fechas definidas e inamovibles.</w:t>
      </w:r>
    </w:p>
    <w:p w14:paraId="223705CD" w14:textId="5DD12A2B" w:rsidR="001E03AB" w:rsidRPr="00B123F0" w:rsidRDefault="001E03AB" w:rsidP="001E03AB">
      <w:pPr>
        <w:pStyle w:val="Prrafodelista"/>
        <w:numPr>
          <w:ilvl w:val="0"/>
          <w:numId w:val="12"/>
        </w:numPr>
        <w:overflowPunct/>
        <w:autoSpaceDE/>
        <w:autoSpaceDN/>
        <w:adjustRightInd/>
        <w:spacing w:before="60" w:after="60"/>
        <w:ind w:left="1797" w:hanging="357"/>
        <w:contextualSpacing w:val="0"/>
        <w:jc w:val="both"/>
        <w:textAlignment w:val="auto"/>
        <w:rPr>
          <w:lang w:val="es-MX"/>
        </w:rPr>
      </w:pPr>
      <w:r w:rsidRPr="00B123F0">
        <w:rPr>
          <w:lang w:val="es-MX"/>
        </w:rPr>
        <w:t>Permitir correcciones a mitad del proyecto: Se refiere a la capacidad de realizar cambios a la mitad del transcurso del proyecto. Los cambios o correcciones deben ser factibles en los proyectos.</w:t>
      </w:r>
    </w:p>
    <w:p w14:paraId="236C6010" w14:textId="4499C424" w:rsidR="001E03AB" w:rsidRPr="00B123F0" w:rsidRDefault="001E03AB" w:rsidP="001E03AB">
      <w:pPr>
        <w:pStyle w:val="Prrafodelista"/>
        <w:numPr>
          <w:ilvl w:val="0"/>
          <w:numId w:val="12"/>
        </w:numPr>
        <w:overflowPunct/>
        <w:autoSpaceDE/>
        <w:autoSpaceDN/>
        <w:adjustRightInd/>
        <w:spacing w:before="60" w:after="60"/>
        <w:ind w:left="1797" w:hanging="357"/>
        <w:contextualSpacing w:val="0"/>
        <w:jc w:val="both"/>
        <w:textAlignment w:val="auto"/>
        <w:rPr>
          <w:lang w:val="es-MX"/>
        </w:rPr>
      </w:pPr>
      <w:r w:rsidRPr="00B123F0">
        <w:rPr>
          <w:lang w:val="es-MX"/>
        </w:rPr>
        <w:t>Proporcionar visibilidad de progreso al cliente: Se refiere a la facilidad de generar reportes de estatus y seguimiento de los proyectos para el cliente. Informar los resultados del proyecto en cualquier etapa.</w:t>
      </w:r>
    </w:p>
    <w:p w14:paraId="0FAE0A00" w14:textId="77777777" w:rsidR="001E03AB" w:rsidRPr="00B123F0" w:rsidRDefault="001E03AB" w:rsidP="001E03AB">
      <w:pPr>
        <w:pStyle w:val="Prrafodelista"/>
        <w:numPr>
          <w:ilvl w:val="0"/>
          <w:numId w:val="12"/>
        </w:numPr>
        <w:overflowPunct/>
        <w:autoSpaceDE/>
        <w:autoSpaceDN/>
        <w:adjustRightInd/>
        <w:spacing w:before="60" w:after="60"/>
        <w:ind w:left="1797" w:hanging="357"/>
        <w:contextualSpacing w:val="0"/>
        <w:jc w:val="both"/>
        <w:textAlignment w:val="auto"/>
        <w:rPr>
          <w:lang w:val="es-MX"/>
        </w:rPr>
      </w:pPr>
      <w:r w:rsidRPr="00B123F0">
        <w:rPr>
          <w:lang w:val="es-MX"/>
        </w:rPr>
        <w:t>Proporcionar visibilidad de progreso a la administración: Se refiere a la facilidad de generar reportes de estatus y seguimiento de los proyectos para la Dirección y Gerencia.</w:t>
      </w:r>
    </w:p>
    <w:p w14:paraId="32A23B94" w14:textId="77777777" w:rsidR="004904A1" w:rsidRPr="00B123F0" w:rsidRDefault="004904A1" w:rsidP="001E03AB">
      <w:pPr>
        <w:pStyle w:val="Prrafodelista"/>
        <w:overflowPunct/>
        <w:autoSpaceDE/>
        <w:autoSpaceDN/>
        <w:adjustRightInd/>
        <w:spacing w:before="100" w:beforeAutospacing="1" w:after="240"/>
        <w:ind w:left="1800"/>
        <w:jc w:val="both"/>
        <w:textAlignment w:val="auto"/>
        <w:rPr>
          <w:lang w:val="es-MX"/>
        </w:rPr>
      </w:pPr>
    </w:p>
    <w:p w14:paraId="1E560993" w14:textId="77777777" w:rsidR="004904A1" w:rsidRPr="00B123F0" w:rsidRDefault="004904A1" w:rsidP="003C690E">
      <w:pPr>
        <w:pStyle w:val="Prrafodelista"/>
        <w:numPr>
          <w:ilvl w:val="1"/>
          <w:numId w:val="2"/>
        </w:numPr>
        <w:spacing w:before="60" w:after="60"/>
        <w:contextualSpacing w:val="0"/>
        <w:rPr>
          <w:lang w:val="es-MX"/>
        </w:rPr>
      </w:pPr>
      <w:r w:rsidRPr="00B123F0">
        <w:rPr>
          <w:lang w:val="es-MX"/>
        </w:rPr>
        <w:t>Lineamientos de desarrollo seguro.</w:t>
      </w:r>
    </w:p>
    <w:p w14:paraId="383B9371" w14:textId="29C9B79B" w:rsidR="003C690E" w:rsidRPr="00B123F0" w:rsidRDefault="003C690E" w:rsidP="00514C84">
      <w:pPr>
        <w:pStyle w:val="Prrafodelista"/>
        <w:numPr>
          <w:ilvl w:val="2"/>
          <w:numId w:val="2"/>
        </w:numPr>
        <w:spacing w:before="60" w:after="60"/>
        <w:contextualSpacing w:val="0"/>
        <w:jc w:val="both"/>
        <w:rPr>
          <w:lang w:val="es-MX"/>
        </w:rPr>
      </w:pPr>
      <w:r w:rsidRPr="00B123F0">
        <w:rPr>
          <w:lang w:val="es-MX"/>
        </w:rPr>
        <w:t>En los desarrollos se aplican prácticas para asegurar la calidad y funcionalidad del sistema, para soportes e implementaciones de seguridad nuevas que se van desarrollando para robustecer la plataforma. Por tal razón, se integra la seguridad en el proceso de desarrollo puede ser apoyada por herramientas de software que elija la organización. La implementación de un ciclo de vida de desarrollo de software seguro (SDLC).</w:t>
      </w:r>
    </w:p>
    <w:p w14:paraId="439BA83E" w14:textId="77777777" w:rsidR="00FA51C5" w:rsidRPr="00B123F0" w:rsidRDefault="00FA51C5" w:rsidP="00514C84">
      <w:pPr>
        <w:pStyle w:val="Prrafodelista"/>
        <w:numPr>
          <w:ilvl w:val="3"/>
          <w:numId w:val="2"/>
        </w:numPr>
        <w:jc w:val="both"/>
        <w:rPr>
          <w:lang w:val="es-MX"/>
        </w:rPr>
      </w:pPr>
      <w:r w:rsidRPr="00B123F0">
        <w:rPr>
          <w:lang w:val="es-MX"/>
        </w:rPr>
        <w:t>Descripción del S-SDLC. El ciclo de desarrollo se distribuye en:</w:t>
      </w:r>
    </w:p>
    <w:p w14:paraId="7FD99F4E" w14:textId="77777777" w:rsidR="003952B0" w:rsidRPr="00B123F0" w:rsidRDefault="003952B0" w:rsidP="00514C84">
      <w:pPr>
        <w:pStyle w:val="Prrafodelista"/>
        <w:numPr>
          <w:ilvl w:val="0"/>
          <w:numId w:val="13"/>
        </w:numPr>
        <w:jc w:val="both"/>
        <w:rPr>
          <w:lang w:val="es-MX"/>
        </w:rPr>
      </w:pPr>
      <w:r w:rsidRPr="00B123F0">
        <w:rPr>
          <w:lang w:val="es-MX"/>
        </w:rPr>
        <w:t>Planificación y requisitos.</w:t>
      </w:r>
    </w:p>
    <w:p w14:paraId="5AC165FA" w14:textId="77777777" w:rsidR="003952B0" w:rsidRPr="00B123F0" w:rsidRDefault="003952B0" w:rsidP="00514C84">
      <w:pPr>
        <w:pStyle w:val="Prrafodelista"/>
        <w:numPr>
          <w:ilvl w:val="0"/>
          <w:numId w:val="13"/>
        </w:numPr>
        <w:jc w:val="both"/>
        <w:rPr>
          <w:lang w:val="es-MX"/>
        </w:rPr>
      </w:pPr>
      <w:r w:rsidRPr="00B123F0">
        <w:rPr>
          <w:lang w:val="es-MX"/>
        </w:rPr>
        <w:t>Arquitectura y diseño.</w:t>
      </w:r>
    </w:p>
    <w:p w14:paraId="4871FE5D" w14:textId="77777777" w:rsidR="003952B0" w:rsidRPr="00B123F0" w:rsidRDefault="003952B0" w:rsidP="00514C84">
      <w:pPr>
        <w:pStyle w:val="Prrafodelista"/>
        <w:numPr>
          <w:ilvl w:val="0"/>
          <w:numId w:val="13"/>
        </w:numPr>
        <w:jc w:val="both"/>
        <w:rPr>
          <w:lang w:val="es-MX"/>
        </w:rPr>
      </w:pPr>
      <w:r w:rsidRPr="00B123F0">
        <w:rPr>
          <w:lang w:val="es-MX"/>
        </w:rPr>
        <w:t>Prueba de planificación.</w:t>
      </w:r>
    </w:p>
    <w:p w14:paraId="583807C1" w14:textId="77777777" w:rsidR="003952B0" w:rsidRPr="00B123F0" w:rsidRDefault="003952B0" w:rsidP="00514C84">
      <w:pPr>
        <w:pStyle w:val="Prrafodelista"/>
        <w:numPr>
          <w:ilvl w:val="0"/>
          <w:numId w:val="13"/>
        </w:numPr>
        <w:jc w:val="both"/>
        <w:rPr>
          <w:lang w:val="es-MX"/>
        </w:rPr>
      </w:pPr>
      <w:r w:rsidRPr="00B123F0">
        <w:rPr>
          <w:lang w:val="es-MX"/>
        </w:rPr>
        <w:t>Codificación.</w:t>
      </w:r>
    </w:p>
    <w:p w14:paraId="788E6C5F" w14:textId="77777777" w:rsidR="003952B0" w:rsidRPr="00B123F0" w:rsidRDefault="003952B0" w:rsidP="00514C84">
      <w:pPr>
        <w:pStyle w:val="Prrafodelista"/>
        <w:numPr>
          <w:ilvl w:val="0"/>
          <w:numId w:val="13"/>
        </w:numPr>
        <w:jc w:val="both"/>
        <w:rPr>
          <w:lang w:val="es-MX"/>
        </w:rPr>
      </w:pPr>
      <w:r w:rsidRPr="00B123F0">
        <w:rPr>
          <w:lang w:val="es-MX"/>
        </w:rPr>
        <w:lastRenderedPageBreak/>
        <w:t>Pruebas y resultados.</w:t>
      </w:r>
    </w:p>
    <w:p w14:paraId="0AE082FC" w14:textId="77777777" w:rsidR="003952B0" w:rsidRPr="00B123F0" w:rsidRDefault="003952B0" w:rsidP="00514C84">
      <w:pPr>
        <w:pStyle w:val="Prrafodelista"/>
        <w:numPr>
          <w:ilvl w:val="0"/>
          <w:numId w:val="13"/>
        </w:numPr>
        <w:jc w:val="both"/>
        <w:rPr>
          <w:lang w:val="es-MX"/>
        </w:rPr>
      </w:pPr>
      <w:r w:rsidRPr="00B123F0">
        <w:rPr>
          <w:lang w:val="es-MX"/>
        </w:rPr>
        <w:t>Lanzamiento y mantenimiento.</w:t>
      </w:r>
    </w:p>
    <w:p w14:paraId="585E46BF" w14:textId="77777777" w:rsidR="004A2C0F" w:rsidRPr="00B123F0" w:rsidRDefault="004A2C0F" w:rsidP="00514C84">
      <w:pPr>
        <w:pStyle w:val="Prrafodelista"/>
        <w:ind w:left="2880"/>
        <w:jc w:val="both"/>
        <w:rPr>
          <w:lang w:val="es-MX"/>
        </w:rPr>
      </w:pPr>
    </w:p>
    <w:p w14:paraId="2B064005" w14:textId="77777777" w:rsidR="00514C84" w:rsidRPr="00B123F0" w:rsidRDefault="00514C84" w:rsidP="00514C84">
      <w:pPr>
        <w:pStyle w:val="Prrafodelista"/>
        <w:numPr>
          <w:ilvl w:val="3"/>
          <w:numId w:val="2"/>
        </w:numPr>
        <w:jc w:val="both"/>
        <w:rPr>
          <w:lang w:val="es-MX"/>
        </w:rPr>
      </w:pPr>
      <w:r w:rsidRPr="00B123F0">
        <w:rPr>
          <w:lang w:val="es-MX"/>
        </w:rPr>
        <w:t>Dentro de cada fase se realizan diferentes tareas para asegurar la correcta implementación de nueva funcionalidad de acuerdo con las necesidades que se requieran en el sistema.</w:t>
      </w:r>
    </w:p>
    <w:p w14:paraId="29D2B88A" w14:textId="77777777" w:rsidR="00514C84" w:rsidRPr="00B123F0" w:rsidRDefault="00514C84" w:rsidP="00514C84">
      <w:pPr>
        <w:jc w:val="both"/>
        <w:rPr>
          <w:lang w:val="es-MX"/>
        </w:rPr>
      </w:pPr>
    </w:p>
    <w:p w14:paraId="13FE4CDE" w14:textId="77777777" w:rsidR="00514C84" w:rsidRPr="00B123F0" w:rsidRDefault="00514C84" w:rsidP="00514C84">
      <w:pPr>
        <w:pStyle w:val="Prrafodelista"/>
        <w:numPr>
          <w:ilvl w:val="3"/>
          <w:numId w:val="2"/>
        </w:numPr>
        <w:jc w:val="both"/>
        <w:rPr>
          <w:lang w:val="es-MX"/>
        </w:rPr>
      </w:pPr>
      <w:r w:rsidRPr="00B123F0">
        <w:rPr>
          <w:lang w:val="es-MX"/>
        </w:rPr>
        <w:t>El objetivo de esto es mantener el desarrollo en un ambiente seguro en todas sus fases, desde que existe una solicitud en papel hasta que se entrega una funcionalidad en un ambiente productivo.</w:t>
      </w:r>
    </w:p>
    <w:p w14:paraId="1DD7A61C" w14:textId="77777777" w:rsidR="00514C84" w:rsidRPr="00B123F0" w:rsidRDefault="00514C84" w:rsidP="00D13971">
      <w:pPr>
        <w:jc w:val="both"/>
        <w:rPr>
          <w:lang w:val="es-MX"/>
        </w:rPr>
      </w:pPr>
    </w:p>
    <w:p w14:paraId="750C4241" w14:textId="77777777" w:rsidR="00514C84" w:rsidRPr="00B123F0" w:rsidRDefault="00514C84" w:rsidP="00D13971">
      <w:pPr>
        <w:pStyle w:val="Prrafodelista"/>
        <w:numPr>
          <w:ilvl w:val="3"/>
          <w:numId w:val="2"/>
        </w:numPr>
        <w:jc w:val="both"/>
        <w:rPr>
          <w:lang w:val="es-MX"/>
        </w:rPr>
      </w:pPr>
      <w:r w:rsidRPr="00B123F0">
        <w:rPr>
          <w:lang w:val="es-MX"/>
        </w:rPr>
        <w:t>El modelo estándar de SDLC (Cascada, Iterativo, Ágil, etc.) incluye las siguientes fases:</w:t>
      </w:r>
    </w:p>
    <w:p w14:paraId="6F68E5A6" w14:textId="77777777" w:rsidR="00514C84" w:rsidRPr="00B123F0" w:rsidRDefault="00514C84" w:rsidP="00D13971">
      <w:pPr>
        <w:pStyle w:val="Prrafodelista"/>
        <w:jc w:val="both"/>
        <w:rPr>
          <w:lang w:val="es-MX"/>
        </w:rPr>
      </w:pPr>
    </w:p>
    <w:p w14:paraId="3097540D" w14:textId="77777777" w:rsidR="00A206DD" w:rsidRPr="00B123F0" w:rsidRDefault="00A206DD" w:rsidP="00D13971">
      <w:pPr>
        <w:pStyle w:val="Prrafodelista"/>
        <w:numPr>
          <w:ilvl w:val="0"/>
          <w:numId w:val="14"/>
        </w:numPr>
        <w:jc w:val="both"/>
        <w:rPr>
          <w:lang w:val="es-MX"/>
        </w:rPr>
      </w:pPr>
      <w:r w:rsidRPr="00B123F0">
        <w:rPr>
          <w:lang w:val="es-MX"/>
        </w:rPr>
        <w:t>Planificación y requisitos.</w:t>
      </w:r>
    </w:p>
    <w:p w14:paraId="388054FC" w14:textId="77777777" w:rsidR="00A206DD" w:rsidRPr="00B123F0" w:rsidRDefault="00A206DD" w:rsidP="00D13971">
      <w:pPr>
        <w:pStyle w:val="Prrafodelista"/>
        <w:numPr>
          <w:ilvl w:val="0"/>
          <w:numId w:val="14"/>
        </w:numPr>
        <w:jc w:val="both"/>
        <w:rPr>
          <w:lang w:val="es-MX"/>
        </w:rPr>
      </w:pPr>
      <w:r w:rsidRPr="00B123F0">
        <w:rPr>
          <w:lang w:val="es-MX"/>
        </w:rPr>
        <w:t>Arquitectura y Diseño.</w:t>
      </w:r>
    </w:p>
    <w:p w14:paraId="2E490E5B" w14:textId="77777777" w:rsidR="00A206DD" w:rsidRPr="00B123F0" w:rsidRDefault="00A206DD" w:rsidP="00D13971">
      <w:pPr>
        <w:pStyle w:val="Prrafodelista"/>
        <w:numPr>
          <w:ilvl w:val="0"/>
          <w:numId w:val="14"/>
        </w:numPr>
        <w:jc w:val="both"/>
        <w:rPr>
          <w:lang w:val="es-MX"/>
        </w:rPr>
      </w:pPr>
      <w:r w:rsidRPr="00B123F0">
        <w:rPr>
          <w:lang w:val="es-MX"/>
        </w:rPr>
        <w:t>Prueba de planificación.</w:t>
      </w:r>
    </w:p>
    <w:p w14:paraId="43B8857C" w14:textId="77777777" w:rsidR="00A206DD" w:rsidRPr="00B123F0" w:rsidRDefault="00A206DD" w:rsidP="00D13971">
      <w:pPr>
        <w:pStyle w:val="Prrafodelista"/>
        <w:numPr>
          <w:ilvl w:val="0"/>
          <w:numId w:val="14"/>
        </w:numPr>
        <w:jc w:val="both"/>
        <w:rPr>
          <w:lang w:val="es-MX"/>
        </w:rPr>
      </w:pPr>
      <w:r w:rsidRPr="00B123F0">
        <w:rPr>
          <w:lang w:val="es-MX"/>
        </w:rPr>
        <w:t>Codificación.</w:t>
      </w:r>
    </w:p>
    <w:p w14:paraId="18E5CA61" w14:textId="77777777" w:rsidR="00A206DD" w:rsidRPr="00B123F0" w:rsidRDefault="00A206DD" w:rsidP="00D13971">
      <w:pPr>
        <w:pStyle w:val="Prrafodelista"/>
        <w:numPr>
          <w:ilvl w:val="0"/>
          <w:numId w:val="14"/>
        </w:numPr>
        <w:jc w:val="both"/>
        <w:rPr>
          <w:lang w:val="es-MX"/>
        </w:rPr>
      </w:pPr>
      <w:r w:rsidRPr="00B123F0">
        <w:rPr>
          <w:lang w:val="es-MX"/>
        </w:rPr>
        <w:t>Pruebas y resultados.</w:t>
      </w:r>
    </w:p>
    <w:p w14:paraId="4291A708" w14:textId="77777777" w:rsidR="00A206DD" w:rsidRPr="00B123F0" w:rsidRDefault="00A206DD" w:rsidP="00D13971">
      <w:pPr>
        <w:pStyle w:val="Prrafodelista"/>
        <w:numPr>
          <w:ilvl w:val="0"/>
          <w:numId w:val="14"/>
        </w:numPr>
        <w:jc w:val="both"/>
        <w:rPr>
          <w:lang w:val="es-MX"/>
        </w:rPr>
      </w:pPr>
      <w:r w:rsidRPr="00B123F0">
        <w:rPr>
          <w:lang w:val="es-MX"/>
        </w:rPr>
        <w:t>Lanzamiento y mantenimiento.</w:t>
      </w:r>
    </w:p>
    <w:p w14:paraId="40AAB184" w14:textId="77777777" w:rsidR="00514C84" w:rsidRPr="00B123F0" w:rsidRDefault="00514C84" w:rsidP="00D13971">
      <w:pPr>
        <w:pStyle w:val="Prrafodelista"/>
        <w:ind w:left="2880"/>
        <w:jc w:val="both"/>
        <w:rPr>
          <w:lang w:val="es-MX"/>
        </w:rPr>
      </w:pPr>
    </w:p>
    <w:p w14:paraId="5615A812" w14:textId="77777777" w:rsidR="00D13971" w:rsidRPr="00B123F0" w:rsidRDefault="00D13971" w:rsidP="00D13971">
      <w:pPr>
        <w:pStyle w:val="Prrafodelista"/>
        <w:numPr>
          <w:ilvl w:val="3"/>
          <w:numId w:val="2"/>
        </w:numPr>
        <w:jc w:val="both"/>
        <w:rPr>
          <w:lang w:val="es-MX"/>
        </w:rPr>
      </w:pPr>
      <w:r w:rsidRPr="00B123F0">
        <w:rPr>
          <w:lang w:val="es-MX"/>
        </w:rPr>
        <w:t xml:space="preserve">Al integrar actividades a través del SDLC contribuye a descubrir y reducir vulnerabilidades de manera temprana, incorporando efectivamente la seguridad y conceptos de </w:t>
      </w:r>
      <w:proofErr w:type="spellStart"/>
      <w:r w:rsidRPr="00B123F0">
        <w:rPr>
          <w:lang w:val="es-MX"/>
        </w:rPr>
        <w:t>Secure</w:t>
      </w:r>
      <w:proofErr w:type="spellEnd"/>
      <w:r w:rsidRPr="00B123F0">
        <w:rPr>
          <w:lang w:val="es-MX"/>
        </w:rPr>
        <w:t xml:space="preserve"> SDLC.</w:t>
      </w:r>
    </w:p>
    <w:p w14:paraId="17DD9FB2" w14:textId="77777777" w:rsidR="00D13971" w:rsidRPr="00B123F0" w:rsidRDefault="00D13971" w:rsidP="00D13971">
      <w:pPr>
        <w:pStyle w:val="Prrafodelista"/>
        <w:ind w:left="2160"/>
        <w:jc w:val="both"/>
        <w:rPr>
          <w:lang w:val="es-MX"/>
        </w:rPr>
      </w:pPr>
    </w:p>
    <w:p w14:paraId="2C442B62" w14:textId="77777777" w:rsidR="00D13971" w:rsidRPr="00B123F0" w:rsidRDefault="00D13971" w:rsidP="00D13971">
      <w:pPr>
        <w:pStyle w:val="Prrafodelista"/>
        <w:numPr>
          <w:ilvl w:val="3"/>
          <w:numId w:val="2"/>
        </w:numPr>
        <w:jc w:val="both"/>
        <w:rPr>
          <w:lang w:val="es-MX"/>
        </w:rPr>
      </w:pPr>
      <w:r w:rsidRPr="00B123F0">
        <w:rPr>
          <w:lang w:val="es-MX"/>
        </w:rPr>
        <w:t xml:space="preserve">Un proceso </w:t>
      </w:r>
      <w:proofErr w:type="spellStart"/>
      <w:r w:rsidRPr="00B123F0">
        <w:rPr>
          <w:lang w:val="es-MX"/>
        </w:rPr>
        <w:t>Secure</w:t>
      </w:r>
      <w:proofErr w:type="spellEnd"/>
      <w:r w:rsidRPr="00B123F0">
        <w:rPr>
          <w:lang w:val="es-MX"/>
        </w:rPr>
        <w:t xml:space="preserve"> SDLC con actividades de garantía de seguridad, como las pruebas de penetración, la revisión d código y el análisis de arquitectura, sean una parte integral del esfuerzo de desarrollo.</w:t>
      </w:r>
    </w:p>
    <w:p w14:paraId="6E22E887" w14:textId="77777777" w:rsidR="00D13971" w:rsidRPr="00B123F0" w:rsidRDefault="00D13971" w:rsidP="00D13971">
      <w:pPr>
        <w:rPr>
          <w:lang w:val="es-MX"/>
        </w:rPr>
      </w:pPr>
    </w:p>
    <w:p w14:paraId="7A7AAD9C" w14:textId="4D7AF3C5" w:rsidR="00FA51C5" w:rsidRPr="00B123F0" w:rsidRDefault="00D13971" w:rsidP="00830EDC">
      <w:pPr>
        <w:pStyle w:val="Prrafodelista"/>
        <w:numPr>
          <w:ilvl w:val="1"/>
          <w:numId w:val="2"/>
        </w:numPr>
        <w:spacing w:before="60" w:after="60"/>
        <w:contextualSpacing w:val="0"/>
        <w:rPr>
          <w:lang w:val="es-MX"/>
        </w:rPr>
      </w:pPr>
      <w:proofErr w:type="spellStart"/>
      <w:r w:rsidRPr="00B123F0">
        <w:rPr>
          <w:lang w:val="es-MX"/>
        </w:rPr>
        <w:t>PenTesting</w:t>
      </w:r>
      <w:proofErr w:type="spellEnd"/>
    </w:p>
    <w:p w14:paraId="4D828566" w14:textId="77777777" w:rsidR="00830EDC" w:rsidRPr="00B123F0" w:rsidRDefault="00830EDC" w:rsidP="00AD4576">
      <w:pPr>
        <w:pStyle w:val="Prrafodelista"/>
        <w:numPr>
          <w:ilvl w:val="2"/>
          <w:numId w:val="2"/>
        </w:numPr>
        <w:spacing w:beforeLines="60" w:before="144" w:afterLines="60" w:after="144"/>
        <w:contextualSpacing w:val="0"/>
        <w:jc w:val="both"/>
        <w:rPr>
          <w:lang w:val="es-MX"/>
        </w:rPr>
      </w:pPr>
      <w:r w:rsidRPr="00B123F0">
        <w:rPr>
          <w:lang w:val="es-MX"/>
        </w:rPr>
        <w:t>Además, estas metodologías descritas y sus capacidades en pruebas de penetración para detectar vulnerabilidades frecuentes en aplicaciones web:</w:t>
      </w:r>
    </w:p>
    <w:p w14:paraId="708AFE89" w14:textId="5CEA0213" w:rsidR="00FA2A7E" w:rsidRPr="00B123F0" w:rsidRDefault="0069744C" w:rsidP="00AD4576">
      <w:pPr>
        <w:pStyle w:val="Prrafodelista"/>
        <w:numPr>
          <w:ilvl w:val="0"/>
          <w:numId w:val="15"/>
        </w:numPr>
        <w:spacing w:beforeLines="60" w:before="144" w:afterLines="60" w:after="144"/>
        <w:contextualSpacing w:val="0"/>
        <w:jc w:val="both"/>
        <w:rPr>
          <w:lang w:val="es-MX"/>
        </w:rPr>
      </w:pPr>
      <w:r w:rsidRPr="00B123F0">
        <w:rPr>
          <w:lang w:val="es-MX"/>
        </w:rPr>
        <w:t>NIST SP 800-115</w:t>
      </w:r>
    </w:p>
    <w:p w14:paraId="0161E04C" w14:textId="77777777" w:rsidR="00AD4576" w:rsidRPr="00B123F0" w:rsidRDefault="00AD4576" w:rsidP="00307684">
      <w:pPr>
        <w:pStyle w:val="Prrafodelista"/>
        <w:numPr>
          <w:ilvl w:val="2"/>
          <w:numId w:val="2"/>
        </w:numPr>
        <w:spacing w:beforeLines="60" w:before="144" w:afterLines="60" w:after="144"/>
        <w:contextualSpacing w:val="0"/>
        <w:jc w:val="both"/>
        <w:rPr>
          <w:lang w:val="es-MX"/>
        </w:rPr>
      </w:pPr>
      <w:r w:rsidRPr="00B123F0">
        <w:rPr>
          <w:lang w:val="es-MX"/>
        </w:rPr>
        <w:t>La Guía Técnica para Evaluaciones y Pruebas de Seguridad de la Información NIST SP 800-115 (</w:t>
      </w:r>
      <w:proofErr w:type="spellStart"/>
      <w:r w:rsidRPr="00B123F0">
        <w:rPr>
          <w:lang w:val="es-MX"/>
        </w:rPr>
        <w:t>Technical</w:t>
      </w:r>
      <w:proofErr w:type="spellEnd"/>
      <w:r w:rsidRPr="00B123F0">
        <w:rPr>
          <w:lang w:val="es-MX"/>
        </w:rPr>
        <w:t xml:space="preserve"> </w:t>
      </w:r>
      <w:proofErr w:type="spellStart"/>
      <w:r w:rsidRPr="00B123F0">
        <w:rPr>
          <w:lang w:val="es-MX"/>
        </w:rPr>
        <w:t>Guide</w:t>
      </w:r>
      <w:proofErr w:type="spellEnd"/>
      <w:r w:rsidRPr="00B123F0">
        <w:rPr>
          <w:lang w:val="es-MX"/>
        </w:rPr>
        <w:t xml:space="preserve"> to </w:t>
      </w:r>
      <w:proofErr w:type="spellStart"/>
      <w:r w:rsidRPr="00B123F0">
        <w:rPr>
          <w:lang w:val="es-MX"/>
        </w:rPr>
        <w:t>Information</w:t>
      </w:r>
      <w:proofErr w:type="spellEnd"/>
      <w:r w:rsidRPr="00B123F0">
        <w:rPr>
          <w:lang w:val="es-MX"/>
        </w:rPr>
        <w:t xml:space="preserve"> Security </w:t>
      </w:r>
      <w:proofErr w:type="spellStart"/>
      <w:r w:rsidRPr="00B123F0">
        <w:rPr>
          <w:lang w:val="es-MX"/>
        </w:rPr>
        <w:t>Testing</w:t>
      </w:r>
      <w:proofErr w:type="spellEnd"/>
      <w:r w:rsidRPr="00B123F0">
        <w:rPr>
          <w:lang w:val="es-MX"/>
        </w:rPr>
        <w:t xml:space="preserve"> and </w:t>
      </w:r>
      <w:proofErr w:type="spellStart"/>
      <w:r w:rsidRPr="00B123F0">
        <w:rPr>
          <w:lang w:val="es-MX"/>
        </w:rPr>
        <w:t>Assessment</w:t>
      </w:r>
      <w:proofErr w:type="spellEnd"/>
      <w:r w:rsidRPr="00B123F0">
        <w:rPr>
          <w:lang w:val="es-MX"/>
        </w:rPr>
        <w:t>), fue publicada en septiembre del 2008 por el NIST (</w:t>
      </w:r>
      <w:proofErr w:type="spellStart"/>
      <w:r w:rsidRPr="00B123F0">
        <w:rPr>
          <w:lang w:val="es-MX"/>
        </w:rPr>
        <w:t>Scarfone</w:t>
      </w:r>
      <w:proofErr w:type="spellEnd"/>
      <w:r w:rsidRPr="00B123F0">
        <w:rPr>
          <w:lang w:val="es-MX"/>
        </w:rPr>
        <w:t xml:space="preserve"> et al. 2008). Incluye la realización de pruebas de penetración y propone las siguientes fases.</w:t>
      </w:r>
    </w:p>
    <w:p w14:paraId="0F15565B" w14:textId="77777777" w:rsidR="00307684" w:rsidRPr="00B123F0" w:rsidRDefault="00307684" w:rsidP="00307684">
      <w:pPr>
        <w:pStyle w:val="Prrafodelista"/>
        <w:numPr>
          <w:ilvl w:val="0"/>
          <w:numId w:val="15"/>
        </w:numPr>
        <w:spacing w:beforeLines="60" w:before="144" w:afterLines="60" w:after="144"/>
        <w:contextualSpacing w:val="0"/>
        <w:jc w:val="both"/>
        <w:rPr>
          <w:lang w:val="es-MX"/>
        </w:rPr>
      </w:pPr>
      <w:r w:rsidRPr="00B123F0">
        <w:rPr>
          <w:lang w:val="es-MX"/>
        </w:rPr>
        <w:t>Fase de Planificación: Se identifican las reglas que deben seguirse durante la prueba de penetración y se crean las condiciones técnicas y organizativas requeridas. En la fase de planificación se evalúan los riesgos que implican el desarrollo y la manera en que se van a sobrellevar y las acciones que se van a tomar para mitigar los inconvenientes que puedan surgir.</w:t>
      </w:r>
    </w:p>
    <w:p w14:paraId="1E0E64F2" w14:textId="3C852CB4" w:rsidR="00307684" w:rsidRPr="00B123F0" w:rsidRDefault="00307684" w:rsidP="00307684">
      <w:pPr>
        <w:pStyle w:val="Prrafodelista"/>
        <w:numPr>
          <w:ilvl w:val="0"/>
          <w:numId w:val="15"/>
        </w:numPr>
        <w:spacing w:beforeLines="60" w:before="144" w:afterLines="60" w:after="144"/>
        <w:contextualSpacing w:val="0"/>
        <w:jc w:val="both"/>
        <w:rPr>
          <w:lang w:val="es-MX"/>
        </w:rPr>
      </w:pPr>
      <w:r w:rsidRPr="00B123F0">
        <w:rPr>
          <w:lang w:val="es-MX"/>
        </w:rPr>
        <w:t>Fase de Descubrimiento: Se realiza el escaneo y recopilación de información de la infraestructura computacional de la entidad y el descubrimiento de vulnerabilidades. En la fase de descubrimiento se evalúan los posibles impactos que tendrán el desarrollo respecto a otras funcionalidades, así como la infraestructura que se tiene actualmente, flujos de operación y reglas actuales.</w:t>
      </w:r>
    </w:p>
    <w:p w14:paraId="16F1FE85" w14:textId="6EF9706D" w:rsidR="00307684" w:rsidRPr="00B123F0" w:rsidRDefault="00307684" w:rsidP="00307684">
      <w:pPr>
        <w:pStyle w:val="Prrafodelista"/>
        <w:numPr>
          <w:ilvl w:val="0"/>
          <w:numId w:val="15"/>
        </w:numPr>
        <w:spacing w:beforeLines="60" w:before="144" w:afterLines="60" w:after="144"/>
        <w:contextualSpacing w:val="0"/>
        <w:jc w:val="both"/>
        <w:rPr>
          <w:lang w:val="es-MX"/>
        </w:rPr>
      </w:pPr>
      <w:r w:rsidRPr="00B123F0">
        <w:rPr>
          <w:lang w:val="es-MX"/>
        </w:rPr>
        <w:t>Fase de Ejecución: Se comprueban las vulnerabilidades previamente descubiertas. En la fase de ejecución, una vez que el desarrollo comenzó y las fases van avanzando se enfrentan y corrigen las vulnerabilidades presentadas para evitar que estas lleguen a un ambiente productivo.</w:t>
      </w:r>
    </w:p>
    <w:p w14:paraId="0FE90216" w14:textId="6EAB0E7B" w:rsidR="00307684" w:rsidRPr="00B123F0" w:rsidRDefault="00307684" w:rsidP="000405DA">
      <w:pPr>
        <w:pStyle w:val="Prrafodelista"/>
        <w:numPr>
          <w:ilvl w:val="0"/>
          <w:numId w:val="15"/>
        </w:numPr>
        <w:spacing w:beforeLines="60" w:before="144" w:afterLines="60" w:after="144"/>
        <w:contextualSpacing w:val="0"/>
        <w:jc w:val="both"/>
        <w:rPr>
          <w:lang w:val="es-MX"/>
        </w:rPr>
      </w:pPr>
      <w:r w:rsidRPr="00B123F0">
        <w:rPr>
          <w:lang w:val="es-MX"/>
        </w:rPr>
        <w:lastRenderedPageBreak/>
        <w:t>Fase de Documentación y Reporte: Se genera un reporte con los problemas de seguridad encontrados. En la fase de documentación se documenta todo el proceso, así como los riesgos detectados y las propuestas para evitarlos.</w:t>
      </w:r>
    </w:p>
    <w:p w14:paraId="13C3EBDB" w14:textId="7DB879EE" w:rsidR="00830EDC" w:rsidRPr="00B123F0" w:rsidRDefault="00307684" w:rsidP="000405DA">
      <w:pPr>
        <w:pStyle w:val="Prrafodelista"/>
        <w:spacing w:before="60" w:after="60"/>
        <w:ind w:left="1800"/>
        <w:contextualSpacing w:val="0"/>
        <w:jc w:val="both"/>
        <w:rPr>
          <w:lang w:val="es-MX"/>
        </w:rPr>
      </w:pPr>
      <w:r w:rsidRPr="00B123F0">
        <w:rPr>
          <w:lang w:val="es-MX"/>
        </w:rPr>
        <w:t xml:space="preserve">Otro caso, implementar herramientas </w:t>
      </w:r>
      <w:proofErr w:type="spellStart"/>
      <w:r w:rsidRPr="00B123F0">
        <w:rPr>
          <w:lang w:val="es-MX"/>
        </w:rPr>
        <w:t>Pentest</w:t>
      </w:r>
      <w:proofErr w:type="spellEnd"/>
      <w:r w:rsidRPr="00B123F0">
        <w:rPr>
          <w:lang w:val="es-MX"/>
        </w:rPr>
        <w:t xml:space="preserve">, por ejemplo, </w:t>
      </w:r>
      <w:proofErr w:type="spellStart"/>
      <w:r w:rsidRPr="00B123F0">
        <w:rPr>
          <w:lang w:val="es-MX"/>
        </w:rPr>
        <w:t>Tenable</w:t>
      </w:r>
      <w:proofErr w:type="spellEnd"/>
      <w:r w:rsidRPr="00B123F0">
        <w:rPr>
          <w:lang w:val="es-MX"/>
        </w:rPr>
        <w:t xml:space="preserve"> </w:t>
      </w:r>
      <w:proofErr w:type="spellStart"/>
      <w:r w:rsidRPr="00B123F0">
        <w:rPr>
          <w:lang w:val="es-MX"/>
        </w:rPr>
        <w:t>Nessus</w:t>
      </w:r>
      <w:proofErr w:type="spellEnd"/>
      <w:r w:rsidRPr="00B123F0">
        <w:rPr>
          <w:lang w:val="es-MX"/>
        </w:rPr>
        <w:t>:</w:t>
      </w:r>
    </w:p>
    <w:p w14:paraId="42EC8F80" w14:textId="77777777" w:rsidR="0077489B" w:rsidRPr="00B123F0" w:rsidRDefault="0077489B" w:rsidP="000405DA">
      <w:pPr>
        <w:pStyle w:val="Prrafodelista"/>
        <w:numPr>
          <w:ilvl w:val="0"/>
          <w:numId w:val="16"/>
        </w:numPr>
        <w:spacing w:before="60" w:after="60"/>
        <w:contextualSpacing w:val="0"/>
        <w:jc w:val="both"/>
        <w:rPr>
          <w:lang w:val="es-MX"/>
        </w:rPr>
      </w:pPr>
      <w:r w:rsidRPr="00B123F0">
        <w:rPr>
          <w:lang w:val="es-MX"/>
        </w:rPr>
        <w:t>Estándar CVE (</w:t>
      </w:r>
      <w:proofErr w:type="spellStart"/>
      <w:r w:rsidRPr="00B123F0">
        <w:rPr>
          <w:lang w:val="es-MX"/>
        </w:rPr>
        <w:t>Common</w:t>
      </w:r>
      <w:proofErr w:type="spellEnd"/>
      <w:r w:rsidRPr="00B123F0">
        <w:rPr>
          <w:lang w:val="es-MX"/>
        </w:rPr>
        <w:t xml:space="preserve"> </w:t>
      </w:r>
      <w:proofErr w:type="spellStart"/>
      <w:r w:rsidRPr="00B123F0">
        <w:rPr>
          <w:lang w:val="es-MX"/>
        </w:rPr>
        <w:t>Vulnerabilities</w:t>
      </w:r>
      <w:proofErr w:type="spellEnd"/>
      <w:r w:rsidRPr="00B123F0">
        <w:rPr>
          <w:lang w:val="es-MX"/>
        </w:rPr>
        <w:t xml:space="preserve"> </w:t>
      </w:r>
      <w:proofErr w:type="spellStart"/>
      <w:r w:rsidRPr="00B123F0">
        <w:rPr>
          <w:lang w:val="es-MX"/>
        </w:rPr>
        <w:t>Exposures</w:t>
      </w:r>
      <w:proofErr w:type="spellEnd"/>
      <w:r w:rsidRPr="00B123F0">
        <w:rPr>
          <w:lang w:val="es-MX"/>
        </w:rPr>
        <w:t>)</w:t>
      </w:r>
    </w:p>
    <w:p w14:paraId="084A0CBA" w14:textId="77777777" w:rsidR="0077489B" w:rsidRPr="00B123F0" w:rsidRDefault="0077489B" w:rsidP="000405DA">
      <w:pPr>
        <w:pStyle w:val="Prrafodelista"/>
        <w:numPr>
          <w:ilvl w:val="0"/>
          <w:numId w:val="16"/>
        </w:numPr>
        <w:spacing w:before="60" w:after="60"/>
        <w:contextualSpacing w:val="0"/>
        <w:jc w:val="both"/>
        <w:rPr>
          <w:lang w:val="es-MX"/>
        </w:rPr>
      </w:pPr>
      <w:proofErr w:type="spellStart"/>
      <w:r w:rsidRPr="00B123F0">
        <w:rPr>
          <w:lang w:val="es-MX"/>
        </w:rPr>
        <w:t>Metaslploit</w:t>
      </w:r>
      <w:proofErr w:type="spellEnd"/>
      <w:r w:rsidRPr="00B123F0">
        <w:rPr>
          <w:lang w:val="es-MX"/>
        </w:rPr>
        <w:t>: análisis de las vulnerabilidades, explotación y post-explotación</w:t>
      </w:r>
    </w:p>
    <w:p w14:paraId="192607C9" w14:textId="77777777" w:rsidR="00307684" w:rsidRPr="00B123F0" w:rsidRDefault="00307684" w:rsidP="000405DA">
      <w:pPr>
        <w:pStyle w:val="Prrafodelista"/>
        <w:spacing w:before="60" w:after="60"/>
        <w:ind w:left="2520"/>
        <w:contextualSpacing w:val="0"/>
        <w:jc w:val="both"/>
        <w:rPr>
          <w:lang w:val="es-MX"/>
        </w:rPr>
      </w:pPr>
    </w:p>
    <w:p w14:paraId="1B9C71DD" w14:textId="77777777" w:rsidR="000405DA" w:rsidRPr="00B123F0" w:rsidRDefault="000405DA" w:rsidP="000405DA">
      <w:pPr>
        <w:pStyle w:val="Prrafodelista"/>
        <w:numPr>
          <w:ilvl w:val="2"/>
          <w:numId w:val="2"/>
        </w:numPr>
        <w:spacing w:before="60" w:after="60"/>
        <w:contextualSpacing w:val="0"/>
        <w:jc w:val="both"/>
        <w:rPr>
          <w:lang w:val="es-MX"/>
        </w:rPr>
      </w:pPr>
      <w:r w:rsidRPr="00B123F0">
        <w:rPr>
          <w:lang w:val="es-MX"/>
        </w:rPr>
        <w:t>Gracias a las prácticas mencionadas se minimizan los problemas y afectaciones una vez que se liberan en producción. Una vez llegado este punto, se reinicia el ciclo del desarrollo para asegurar la calidad de futuras funcionalidades que serán integradas como parte del sistema integral.</w:t>
      </w:r>
    </w:p>
    <w:p w14:paraId="1485FC8B" w14:textId="77777777" w:rsidR="000405DA" w:rsidRPr="00B123F0" w:rsidRDefault="000405DA" w:rsidP="000405DA">
      <w:pPr>
        <w:pStyle w:val="Prrafodelista"/>
        <w:ind w:left="1800"/>
        <w:rPr>
          <w:lang w:val="es-MX"/>
        </w:rPr>
      </w:pPr>
    </w:p>
    <w:p w14:paraId="2E78333B" w14:textId="0E69489C" w:rsidR="00307684" w:rsidRPr="00B123F0" w:rsidRDefault="00D11754" w:rsidP="007C71D5">
      <w:pPr>
        <w:pStyle w:val="Prrafodelista"/>
        <w:numPr>
          <w:ilvl w:val="1"/>
          <w:numId w:val="2"/>
        </w:numPr>
        <w:spacing w:before="60" w:after="60"/>
        <w:contextualSpacing w:val="0"/>
        <w:rPr>
          <w:lang w:val="es-MX"/>
        </w:rPr>
      </w:pPr>
      <w:r w:rsidRPr="00B123F0">
        <w:rPr>
          <w:lang w:val="es-MX"/>
        </w:rPr>
        <w:t>Modelos de ciclo de vida de software.</w:t>
      </w:r>
    </w:p>
    <w:p w14:paraId="64D43767" w14:textId="161A4BEC" w:rsidR="003D54DF" w:rsidRPr="00B123F0" w:rsidRDefault="007C71D5" w:rsidP="00C53C5F">
      <w:pPr>
        <w:pStyle w:val="Prrafodelista"/>
        <w:numPr>
          <w:ilvl w:val="2"/>
          <w:numId w:val="2"/>
        </w:numPr>
        <w:spacing w:before="60" w:after="60"/>
        <w:contextualSpacing w:val="0"/>
        <w:jc w:val="both"/>
        <w:rPr>
          <w:lang w:val="es-MX"/>
        </w:rPr>
      </w:pPr>
      <w:r w:rsidRPr="00B123F0">
        <w:rPr>
          <w:lang w:val="es-MX"/>
        </w:rPr>
        <w:t>En la industria de software existen diversos modelos a emplear dependiendo de las características de los proyectos a desarrollar, algunos de los modelos más usuales se describen a continuación:</w:t>
      </w:r>
    </w:p>
    <w:p w14:paraId="6BBF2426" w14:textId="77777777" w:rsidR="007C71D5" w:rsidRPr="00B123F0" w:rsidRDefault="007C71D5" w:rsidP="003D54DF">
      <w:pPr>
        <w:pStyle w:val="Prrafodelista"/>
        <w:numPr>
          <w:ilvl w:val="2"/>
          <w:numId w:val="2"/>
        </w:numPr>
        <w:spacing w:beforeLines="60" w:before="144" w:afterLines="60" w:after="144"/>
        <w:contextualSpacing w:val="0"/>
        <w:jc w:val="both"/>
        <w:rPr>
          <w:lang w:val="es-MX"/>
        </w:rPr>
      </w:pPr>
      <w:r w:rsidRPr="00B123F0">
        <w:rPr>
          <w:lang w:val="es-MX"/>
        </w:rPr>
        <w:t>Modelo prototipo.</w:t>
      </w:r>
    </w:p>
    <w:p w14:paraId="58E83AE0" w14:textId="340287FA" w:rsidR="003D54DF" w:rsidRPr="00B123F0" w:rsidRDefault="003D54DF" w:rsidP="003D54DF">
      <w:pPr>
        <w:pStyle w:val="Prrafodelista"/>
        <w:numPr>
          <w:ilvl w:val="3"/>
          <w:numId w:val="2"/>
        </w:numPr>
        <w:spacing w:beforeLines="60" w:before="144" w:afterLines="60" w:after="144"/>
        <w:contextualSpacing w:val="0"/>
        <w:jc w:val="both"/>
        <w:rPr>
          <w:lang w:val="es-MX"/>
        </w:rPr>
      </w:pPr>
      <w:r w:rsidRPr="00B123F0">
        <w:rPr>
          <w:lang w:val="es-MX"/>
        </w:rPr>
        <w:t>El modelo prototipo se refiere a que el producto de software debe tener una representación preliminar antes del desarrollo; la idea es que el equipo participe en las etapas del proyecto con recomendaciones respecto a requerimientos, procesos, formatos y registros.</w:t>
      </w:r>
    </w:p>
    <w:p w14:paraId="6C49CB63" w14:textId="60274242" w:rsidR="00A14246" w:rsidRPr="00B123F0" w:rsidRDefault="00507433" w:rsidP="00A14246">
      <w:pPr>
        <w:pStyle w:val="Prrafodelista"/>
        <w:numPr>
          <w:ilvl w:val="2"/>
          <w:numId w:val="2"/>
        </w:numPr>
        <w:spacing w:before="60" w:after="60"/>
        <w:contextualSpacing w:val="0"/>
        <w:jc w:val="both"/>
        <w:rPr>
          <w:lang w:val="es-MX"/>
        </w:rPr>
      </w:pPr>
      <w:r w:rsidRPr="00B123F0">
        <w:rPr>
          <w:noProof/>
          <w:lang w:val="es-MX" w:eastAsia="es-MX"/>
        </w:rPr>
        <w:drawing>
          <wp:anchor distT="0" distB="0" distL="114300" distR="114300" simplePos="0" relativeHeight="251659264" behindDoc="0" locked="0" layoutInCell="1" allowOverlap="1" wp14:anchorId="69961DA8" wp14:editId="29E125E6">
            <wp:simplePos x="0" y="0"/>
            <wp:positionH relativeFrom="margin">
              <wp:posOffset>4615180</wp:posOffset>
            </wp:positionH>
            <wp:positionV relativeFrom="margin">
              <wp:posOffset>3294075</wp:posOffset>
            </wp:positionV>
            <wp:extent cx="1477645" cy="1229995"/>
            <wp:effectExtent l="0" t="0" r="8255" b="8255"/>
            <wp:wrapSquare wrapText="bothSides"/>
            <wp:docPr id="1"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7645" cy="1229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D54DF" w:rsidRPr="00B123F0">
        <w:rPr>
          <w:lang w:val="es-MX"/>
        </w:rPr>
        <w:t>El Modelo prototipo se clasifica en:</w:t>
      </w:r>
    </w:p>
    <w:p w14:paraId="46D5AF34" w14:textId="77777777" w:rsidR="00507433" w:rsidRPr="00B123F0" w:rsidRDefault="00507433" w:rsidP="00507433">
      <w:pPr>
        <w:pStyle w:val="Prrafodelista"/>
        <w:spacing w:before="60" w:after="60"/>
        <w:ind w:left="1800"/>
        <w:contextualSpacing w:val="0"/>
        <w:jc w:val="both"/>
        <w:rPr>
          <w:lang w:val="es-MX"/>
        </w:rPr>
      </w:pPr>
    </w:p>
    <w:p w14:paraId="5172C334" w14:textId="3CFC8493" w:rsidR="00A14246" w:rsidRPr="00B123F0" w:rsidRDefault="00A14246" w:rsidP="00A14246">
      <w:pPr>
        <w:pStyle w:val="Prrafodelista"/>
        <w:numPr>
          <w:ilvl w:val="0"/>
          <w:numId w:val="17"/>
        </w:numPr>
        <w:spacing w:before="60" w:after="60"/>
        <w:contextualSpacing w:val="0"/>
        <w:jc w:val="both"/>
        <w:rPr>
          <w:lang w:val="es-MX"/>
        </w:rPr>
      </w:pPr>
      <w:r w:rsidRPr="00B123F0">
        <w:rPr>
          <w:lang w:val="es-MX"/>
        </w:rPr>
        <w:t>Rápido desarrollo de la aplicación.</w:t>
      </w:r>
    </w:p>
    <w:p w14:paraId="3AB77297" w14:textId="0691A336" w:rsidR="00A14246" w:rsidRPr="00B123F0" w:rsidRDefault="00A14246" w:rsidP="00A14246">
      <w:pPr>
        <w:pStyle w:val="Prrafodelista"/>
        <w:numPr>
          <w:ilvl w:val="0"/>
          <w:numId w:val="17"/>
        </w:numPr>
        <w:spacing w:before="60" w:after="60"/>
        <w:contextualSpacing w:val="0"/>
        <w:jc w:val="both"/>
        <w:rPr>
          <w:lang w:val="es-MX"/>
        </w:rPr>
      </w:pPr>
      <w:r w:rsidRPr="00B123F0">
        <w:rPr>
          <w:lang w:val="es-MX"/>
        </w:rPr>
        <w:t>Evolutivo.</w:t>
      </w:r>
      <w:r w:rsidR="00C53C5F" w:rsidRPr="00B123F0">
        <w:rPr>
          <w:lang w:val="es-MX" w:eastAsia="es-MX"/>
        </w:rPr>
        <w:t xml:space="preserve"> </w:t>
      </w:r>
    </w:p>
    <w:p w14:paraId="2AB3ED63" w14:textId="77777777" w:rsidR="00A14246" w:rsidRPr="00B123F0" w:rsidRDefault="00A14246" w:rsidP="00A14246">
      <w:pPr>
        <w:pStyle w:val="Prrafodelista"/>
        <w:numPr>
          <w:ilvl w:val="0"/>
          <w:numId w:val="17"/>
        </w:numPr>
        <w:spacing w:before="60" w:after="60"/>
        <w:contextualSpacing w:val="0"/>
        <w:jc w:val="both"/>
        <w:rPr>
          <w:lang w:val="es-MX"/>
        </w:rPr>
      </w:pPr>
      <w:r w:rsidRPr="00B123F0">
        <w:rPr>
          <w:lang w:val="es-MX"/>
        </w:rPr>
        <w:t>Desechable.</w:t>
      </w:r>
    </w:p>
    <w:p w14:paraId="53A6C355" w14:textId="77777777" w:rsidR="00A14246" w:rsidRPr="00B123F0" w:rsidRDefault="00A14246" w:rsidP="00A14246">
      <w:pPr>
        <w:pStyle w:val="Prrafodelista"/>
        <w:numPr>
          <w:ilvl w:val="0"/>
          <w:numId w:val="17"/>
        </w:numPr>
        <w:spacing w:before="60" w:after="60"/>
        <w:contextualSpacing w:val="0"/>
        <w:jc w:val="both"/>
        <w:rPr>
          <w:lang w:val="es-MX"/>
        </w:rPr>
      </w:pPr>
      <w:r w:rsidRPr="00B123F0">
        <w:rPr>
          <w:lang w:val="es-MX"/>
        </w:rPr>
        <w:t>Prueba de Concepto</w:t>
      </w:r>
    </w:p>
    <w:p w14:paraId="6C64A35E" w14:textId="77777777" w:rsidR="00EF2542" w:rsidRPr="00B123F0" w:rsidRDefault="00EF2542" w:rsidP="00A14246">
      <w:pPr>
        <w:pStyle w:val="Prrafodelista"/>
        <w:spacing w:before="60" w:after="60"/>
        <w:ind w:left="2520"/>
        <w:contextualSpacing w:val="0"/>
        <w:jc w:val="both"/>
        <w:rPr>
          <w:lang w:val="es-MX"/>
        </w:rPr>
      </w:pPr>
    </w:p>
    <w:p w14:paraId="6F2265FD" w14:textId="77777777" w:rsidR="00EF2542" w:rsidRPr="00B123F0" w:rsidRDefault="00EF2542" w:rsidP="00F46B39">
      <w:pPr>
        <w:pStyle w:val="Prrafodelista"/>
        <w:numPr>
          <w:ilvl w:val="2"/>
          <w:numId w:val="2"/>
        </w:numPr>
        <w:spacing w:before="60" w:after="60"/>
        <w:contextualSpacing w:val="0"/>
        <w:jc w:val="both"/>
        <w:rPr>
          <w:lang w:val="es-MX"/>
        </w:rPr>
      </w:pPr>
      <w:r w:rsidRPr="00B123F0">
        <w:rPr>
          <w:lang w:val="es-MX"/>
        </w:rPr>
        <w:t>Rápido Desarrollo de la Aplicación.</w:t>
      </w:r>
    </w:p>
    <w:p w14:paraId="3752CCFE" w14:textId="1B620929" w:rsidR="00F97A34" w:rsidRPr="00B123F0" w:rsidRDefault="00F97A34" w:rsidP="00F46B39">
      <w:pPr>
        <w:pStyle w:val="Prrafodelista"/>
        <w:numPr>
          <w:ilvl w:val="3"/>
          <w:numId w:val="2"/>
        </w:numPr>
        <w:spacing w:before="60" w:after="60"/>
        <w:contextualSpacing w:val="0"/>
        <w:jc w:val="both"/>
        <w:rPr>
          <w:lang w:val="es-MX"/>
        </w:rPr>
      </w:pPr>
      <w:r w:rsidRPr="00B123F0">
        <w:rPr>
          <w:lang w:val="es-MX"/>
        </w:rPr>
        <w:t>Es el modo más simple de prototipo, este permite crear y probar diseños de entrada y salida. Se utiliza una herramienta para crear pantallas, reportes, mensajes, reglas e instrucciones.</w:t>
      </w:r>
    </w:p>
    <w:p w14:paraId="7E8EF3D4" w14:textId="77777777" w:rsidR="00F97A34" w:rsidRPr="00B123F0" w:rsidRDefault="00F97A34" w:rsidP="00507433">
      <w:pPr>
        <w:pStyle w:val="Prrafodelista"/>
        <w:numPr>
          <w:ilvl w:val="3"/>
          <w:numId w:val="2"/>
        </w:numPr>
        <w:spacing w:before="60" w:after="60"/>
        <w:contextualSpacing w:val="0"/>
        <w:jc w:val="both"/>
        <w:rPr>
          <w:lang w:val="es-MX"/>
        </w:rPr>
      </w:pPr>
      <w:r w:rsidRPr="00B123F0">
        <w:rPr>
          <w:lang w:val="es-MX"/>
        </w:rPr>
        <w:t>Cuando el prototipo está realizado, se pueden mostrar las pantallas a los usuarios finales para que ellos a su vez den sus comentarios y se hagan los cambios necesarios. Después de haber sido aprobado el diseño, ya puede iniciarse la etapa de codificación del proyecto.</w:t>
      </w:r>
    </w:p>
    <w:p w14:paraId="4D2CF7C3" w14:textId="77777777" w:rsidR="00F97A34" w:rsidRPr="00B123F0" w:rsidRDefault="00F97A34" w:rsidP="00507433">
      <w:pPr>
        <w:pStyle w:val="Prrafodelista"/>
        <w:numPr>
          <w:ilvl w:val="3"/>
          <w:numId w:val="2"/>
        </w:numPr>
        <w:jc w:val="both"/>
        <w:rPr>
          <w:lang w:val="es-MX"/>
        </w:rPr>
      </w:pPr>
      <w:r w:rsidRPr="00B123F0">
        <w:rPr>
          <w:lang w:val="es-MX"/>
        </w:rPr>
        <w:t xml:space="preserve">Si el proyecto requiere una herramienta como </w:t>
      </w:r>
      <w:proofErr w:type="spellStart"/>
      <w:r w:rsidRPr="00B123F0">
        <w:rPr>
          <w:lang w:val="es-MX"/>
        </w:rPr>
        <w:t>Developer</w:t>
      </w:r>
      <w:proofErr w:type="spellEnd"/>
      <w:r w:rsidRPr="00B123F0">
        <w:rPr>
          <w:lang w:val="es-MX"/>
        </w:rPr>
        <w:t xml:space="preserve">, Visual Basic, </w:t>
      </w:r>
      <w:proofErr w:type="spellStart"/>
      <w:r w:rsidRPr="00B123F0">
        <w:rPr>
          <w:lang w:val="es-MX"/>
        </w:rPr>
        <w:t>Power</w:t>
      </w:r>
      <w:proofErr w:type="spellEnd"/>
      <w:r w:rsidRPr="00B123F0">
        <w:rPr>
          <w:lang w:val="es-MX"/>
        </w:rPr>
        <w:t xml:space="preserve"> </w:t>
      </w:r>
      <w:proofErr w:type="spellStart"/>
      <w:r w:rsidRPr="00B123F0">
        <w:rPr>
          <w:lang w:val="es-MX"/>
        </w:rPr>
        <w:t>Builder</w:t>
      </w:r>
      <w:proofErr w:type="spellEnd"/>
      <w:r w:rsidRPr="00B123F0">
        <w:rPr>
          <w:lang w:val="es-MX"/>
        </w:rPr>
        <w:t>, etc., se puede utilizar este prototipo para hacer el desarrollo más eficiente, efectivo y rápido.  Se debe tomar en cuenta el tipo de funcionalidad y el número de pantallas.</w:t>
      </w:r>
    </w:p>
    <w:p w14:paraId="15167BCA" w14:textId="77777777" w:rsidR="00A72910" w:rsidRPr="00B123F0" w:rsidRDefault="00A72910" w:rsidP="00507433">
      <w:pPr>
        <w:pStyle w:val="Prrafodelista"/>
        <w:ind w:left="2160"/>
        <w:jc w:val="both"/>
        <w:rPr>
          <w:lang w:val="es-MX"/>
        </w:rPr>
      </w:pPr>
    </w:p>
    <w:p w14:paraId="726654ED" w14:textId="37BE3ADC" w:rsidR="00D95D30" w:rsidRPr="00B123F0" w:rsidRDefault="00A72910" w:rsidP="00507433">
      <w:pPr>
        <w:pStyle w:val="Prrafodelista"/>
        <w:numPr>
          <w:ilvl w:val="2"/>
          <w:numId w:val="2"/>
        </w:numPr>
        <w:spacing w:before="60" w:after="60"/>
        <w:contextualSpacing w:val="0"/>
        <w:jc w:val="both"/>
        <w:rPr>
          <w:lang w:val="es-MX"/>
        </w:rPr>
      </w:pPr>
      <w:r w:rsidRPr="00B123F0">
        <w:rPr>
          <w:lang w:val="es-MX"/>
        </w:rPr>
        <w:t>Evolutivo.</w:t>
      </w:r>
    </w:p>
    <w:p w14:paraId="405793AC" w14:textId="0DCD43DD" w:rsidR="00D95D30" w:rsidRPr="00B123F0" w:rsidRDefault="00D95D30" w:rsidP="00507433">
      <w:pPr>
        <w:pStyle w:val="Prrafodelista"/>
        <w:numPr>
          <w:ilvl w:val="3"/>
          <w:numId w:val="2"/>
        </w:numPr>
        <w:spacing w:before="60" w:after="60"/>
        <w:contextualSpacing w:val="0"/>
        <w:jc w:val="both"/>
        <w:rPr>
          <w:lang w:val="es-MX"/>
        </w:rPr>
      </w:pPr>
      <w:r w:rsidRPr="00B123F0">
        <w:rPr>
          <w:lang w:val="es-MX"/>
        </w:rPr>
        <w:t>En un prototipo evolutivo, las funciones se desarrollan en etapas tempranas, seguidas de un enfoque de usuario. Las funciones deben ser optimizadas a las necesidades de los usuarios finales, si es necesario, se deben añadir funcionalidades.</w:t>
      </w:r>
    </w:p>
    <w:p w14:paraId="7AC8F1F7" w14:textId="77777777" w:rsidR="00D95D30" w:rsidRPr="00B123F0" w:rsidRDefault="00D95D30" w:rsidP="00507433">
      <w:pPr>
        <w:pStyle w:val="Prrafodelista"/>
        <w:numPr>
          <w:ilvl w:val="3"/>
          <w:numId w:val="2"/>
        </w:numPr>
        <w:spacing w:before="60" w:after="60"/>
        <w:contextualSpacing w:val="0"/>
        <w:jc w:val="both"/>
        <w:rPr>
          <w:lang w:val="es-MX"/>
        </w:rPr>
      </w:pPr>
      <w:r w:rsidRPr="00B123F0">
        <w:rPr>
          <w:lang w:val="es-MX"/>
        </w:rPr>
        <w:t>Este tipo de modelo se utiliza en proyectos que requieran alta participación de los clientes en función de sus requerimientos. Es importante señalar que el contrato del proyecto debe especificar claramente las condiciones a cumplir en: fechas, esfuerzo, calidad y funcionalidades.</w:t>
      </w:r>
    </w:p>
    <w:p w14:paraId="655C3D66" w14:textId="77777777" w:rsidR="00D95D30" w:rsidRPr="00B123F0" w:rsidRDefault="00D95D30" w:rsidP="00507433">
      <w:pPr>
        <w:spacing w:before="60" w:after="60"/>
        <w:ind w:left="1440"/>
        <w:jc w:val="both"/>
        <w:rPr>
          <w:lang w:val="es-MX"/>
        </w:rPr>
      </w:pPr>
    </w:p>
    <w:p w14:paraId="081BC15D" w14:textId="77777777" w:rsidR="00D95D30" w:rsidRPr="00B123F0" w:rsidRDefault="00D95D30" w:rsidP="00507433">
      <w:pPr>
        <w:spacing w:before="60" w:after="60"/>
        <w:jc w:val="both"/>
        <w:rPr>
          <w:lang w:val="es-MX"/>
        </w:rPr>
      </w:pPr>
    </w:p>
    <w:p w14:paraId="64EF3D31" w14:textId="52F855E5" w:rsidR="00D95D30" w:rsidRPr="00B123F0" w:rsidRDefault="00D95D30" w:rsidP="00507433">
      <w:pPr>
        <w:pStyle w:val="Prrafodelista"/>
        <w:numPr>
          <w:ilvl w:val="2"/>
          <w:numId w:val="2"/>
        </w:numPr>
        <w:spacing w:before="60" w:after="60"/>
        <w:contextualSpacing w:val="0"/>
        <w:jc w:val="both"/>
        <w:rPr>
          <w:lang w:val="es-MX"/>
        </w:rPr>
      </w:pPr>
      <w:r w:rsidRPr="00B123F0">
        <w:rPr>
          <w:lang w:val="es-MX"/>
        </w:rPr>
        <w:lastRenderedPageBreak/>
        <w:t>Desechable.</w:t>
      </w:r>
    </w:p>
    <w:p w14:paraId="5F718B52" w14:textId="376764D6" w:rsidR="00C714F4" w:rsidRPr="00B123F0" w:rsidRDefault="00C714F4" w:rsidP="00507433">
      <w:pPr>
        <w:pStyle w:val="Prrafodelista"/>
        <w:numPr>
          <w:ilvl w:val="3"/>
          <w:numId w:val="2"/>
        </w:numPr>
        <w:spacing w:before="60" w:after="60"/>
        <w:contextualSpacing w:val="0"/>
        <w:jc w:val="both"/>
        <w:rPr>
          <w:lang w:val="es-MX"/>
        </w:rPr>
      </w:pPr>
      <w:r w:rsidRPr="00B123F0">
        <w:rPr>
          <w:lang w:val="es-MX"/>
        </w:rPr>
        <w:t>En un prototipo desechable, el entendimiento de los requerimientos es muy práctico, los seguimientos de las fases de proyectos son desechados después de que se cumplieron los objetivos. Los desarrollos nuevos se vuelven a iniciar con un enfoque riguroso.</w:t>
      </w:r>
    </w:p>
    <w:p w14:paraId="4D58DE54" w14:textId="5C91CE4F" w:rsidR="00D81638" w:rsidRPr="00B123F0" w:rsidRDefault="00C714F4" w:rsidP="00D2488E">
      <w:pPr>
        <w:pStyle w:val="Prrafodelista"/>
        <w:numPr>
          <w:ilvl w:val="3"/>
          <w:numId w:val="2"/>
        </w:numPr>
        <w:spacing w:before="60" w:after="60"/>
        <w:contextualSpacing w:val="0"/>
        <w:jc w:val="both"/>
        <w:rPr>
          <w:lang w:val="es-MX"/>
        </w:rPr>
      </w:pPr>
      <w:r w:rsidRPr="00B123F0">
        <w:rPr>
          <w:lang w:val="es-MX"/>
        </w:rPr>
        <w:t>Este tipo de modelo se utiliza en sistemas donde el cliente no conoce a detalle los requerimientos, el tipo de solución o sistema que será desarrollado. El procedimiento consiste en hacer una negociación con los clientes acerca del tipo de servicio que será proporcionado, el tipo de trabajo, el tiempo y esfuerzo que se requiera.</w:t>
      </w:r>
    </w:p>
    <w:p w14:paraId="20782604" w14:textId="014069C9" w:rsidR="00C714F4" w:rsidRPr="00B123F0" w:rsidRDefault="00D81638" w:rsidP="00507433">
      <w:pPr>
        <w:pStyle w:val="Prrafodelista"/>
        <w:numPr>
          <w:ilvl w:val="2"/>
          <w:numId w:val="2"/>
        </w:numPr>
        <w:spacing w:beforeLines="60" w:before="144" w:afterLines="60" w:after="144"/>
        <w:contextualSpacing w:val="0"/>
        <w:jc w:val="both"/>
        <w:rPr>
          <w:lang w:val="es-MX"/>
        </w:rPr>
      </w:pPr>
      <w:r w:rsidRPr="00B123F0">
        <w:rPr>
          <w:lang w:val="es-MX"/>
        </w:rPr>
        <w:t>Prueba de Concepto.</w:t>
      </w:r>
    </w:p>
    <w:p w14:paraId="0598C844" w14:textId="75E25830" w:rsidR="00A76478" w:rsidRPr="00B123F0" w:rsidRDefault="004522AA" w:rsidP="00507433">
      <w:pPr>
        <w:pStyle w:val="Prrafodelista"/>
        <w:numPr>
          <w:ilvl w:val="3"/>
          <w:numId w:val="2"/>
        </w:numPr>
        <w:spacing w:beforeLines="60" w:before="144" w:afterLines="60" w:after="144"/>
        <w:contextualSpacing w:val="0"/>
        <w:jc w:val="both"/>
        <w:rPr>
          <w:lang w:val="es-MX"/>
        </w:rPr>
      </w:pPr>
      <w:r w:rsidRPr="00B123F0">
        <w:rPr>
          <w:lang w:val="es-MX"/>
        </w:rPr>
        <w:t>En este prototipo se establece una arquitectura para satisfacer los requerimientos del sistema. También, se determinan los componentes que se requieren antes de hacer el compromiso con los clientes. Para desarrollar una prueba de concepto se debe:</w:t>
      </w:r>
    </w:p>
    <w:p w14:paraId="7D6CB21B" w14:textId="77777777" w:rsidR="00A76478" w:rsidRPr="00B123F0" w:rsidRDefault="00A76478" w:rsidP="00507433">
      <w:pPr>
        <w:pStyle w:val="Prrafodelista"/>
        <w:numPr>
          <w:ilvl w:val="0"/>
          <w:numId w:val="18"/>
        </w:numPr>
        <w:spacing w:beforeLines="60" w:before="144" w:afterLines="60" w:after="144"/>
        <w:contextualSpacing w:val="0"/>
        <w:jc w:val="both"/>
        <w:rPr>
          <w:lang w:val="es-MX"/>
        </w:rPr>
      </w:pPr>
      <w:r w:rsidRPr="00B123F0">
        <w:rPr>
          <w:lang w:val="es-MX"/>
        </w:rPr>
        <w:t>Identificar los componentes necesarios en el área tecnológica requerida.</w:t>
      </w:r>
    </w:p>
    <w:p w14:paraId="4DF9BE67" w14:textId="77777777" w:rsidR="00A76478" w:rsidRPr="00B123F0" w:rsidRDefault="00A76478" w:rsidP="00507433">
      <w:pPr>
        <w:pStyle w:val="Prrafodelista"/>
        <w:numPr>
          <w:ilvl w:val="0"/>
          <w:numId w:val="18"/>
        </w:numPr>
        <w:spacing w:beforeLines="60" w:before="144" w:afterLines="60" w:after="144"/>
        <w:contextualSpacing w:val="0"/>
        <w:jc w:val="both"/>
        <w:rPr>
          <w:lang w:val="es-MX"/>
        </w:rPr>
      </w:pPr>
      <w:r w:rsidRPr="00B123F0">
        <w:rPr>
          <w:lang w:val="es-MX"/>
        </w:rPr>
        <w:t>Identificar las características de los componentes para la aplicación.</w:t>
      </w:r>
    </w:p>
    <w:p w14:paraId="010A545B" w14:textId="77777777" w:rsidR="00A76478" w:rsidRPr="00B123F0" w:rsidRDefault="00A76478" w:rsidP="00507433">
      <w:pPr>
        <w:pStyle w:val="Prrafodelista"/>
        <w:numPr>
          <w:ilvl w:val="0"/>
          <w:numId w:val="18"/>
        </w:numPr>
        <w:spacing w:beforeLines="60" w:before="144" w:afterLines="60" w:after="144"/>
        <w:contextualSpacing w:val="0"/>
        <w:jc w:val="both"/>
        <w:rPr>
          <w:lang w:val="es-MX"/>
        </w:rPr>
      </w:pPr>
      <w:r w:rsidRPr="00B123F0">
        <w:rPr>
          <w:lang w:val="es-MX"/>
        </w:rPr>
        <w:t>Construir objetos sencillos, probarlos y verificar las alternativas de implementación.</w:t>
      </w:r>
    </w:p>
    <w:p w14:paraId="1E630946" w14:textId="3C07A04A" w:rsidR="004522AA" w:rsidRPr="00B123F0" w:rsidRDefault="00A76478" w:rsidP="00D2488E">
      <w:pPr>
        <w:pStyle w:val="Prrafodelista"/>
        <w:numPr>
          <w:ilvl w:val="0"/>
          <w:numId w:val="18"/>
        </w:numPr>
        <w:spacing w:beforeLines="60" w:before="144" w:afterLines="60" w:after="144"/>
        <w:contextualSpacing w:val="0"/>
        <w:jc w:val="both"/>
        <w:rPr>
          <w:lang w:val="es-MX"/>
        </w:rPr>
      </w:pPr>
      <w:r w:rsidRPr="00B123F0">
        <w:rPr>
          <w:lang w:val="es-MX"/>
        </w:rPr>
        <w:t>Mantener el enfoque, dar seguimiento al tiempo y esfuerzo necesarios en el desarrollo.</w:t>
      </w:r>
    </w:p>
    <w:p w14:paraId="334827F3" w14:textId="3A28FE76" w:rsidR="00D81638" w:rsidRPr="00B123F0" w:rsidRDefault="00A76478" w:rsidP="00507433">
      <w:pPr>
        <w:pStyle w:val="Prrafodelista"/>
        <w:numPr>
          <w:ilvl w:val="2"/>
          <w:numId w:val="2"/>
        </w:numPr>
        <w:spacing w:beforeLines="60" w:before="144" w:afterLines="60" w:after="144"/>
        <w:contextualSpacing w:val="0"/>
        <w:jc w:val="both"/>
        <w:rPr>
          <w:lang w:val="es-MX"/>
        </w:rPr>
      </w:pPr>
      <w:r w:rsidRPr="00B123F0">
        <w:rPr>
          <w:lang w:val="es-MX"/>
        </w:rPr>
        <w:t>Modelo cascada.</w:t>
      </w:r>
    </w:p>
    <w:p w14:paraId="7BD53B84" w14:textId="1E59210F" w:rsidR="008242ED" w:rsidRPr="00B123F0" w:rsidRDefault="008242ED" w:rsidP="00507433">
      <w:pPr>
        <w:pStyle w:val="Prrafodelista"/>
        <w:numPr>
          <w:ilvl w:val="3"/>
          <w:numId w:val="2"/>
        </w:numPr>
        <w:spacing w:beforeLines="60" w:before="144" w:afterLines="60" w:after="144"/>
        <w:contextualSpacing w:val="0"/>
        <w:jc w:val="both"/>
        <w:rPr>
          <w:lang w:val="es-MX"/>
        </w:rPr>
      </w:pPr>
      <w:r w:rsidRPr="00B123F0">
        <w:rPr>
          <w:lang w:val="es-MX"/>
        </w:rPr>
        <w:t>El modelo de ciclo de vida Cascada es uno de los más utilizados en la industria del Software, sirve como base para la construcción de los demás modelos de ciclo de vida, la palabra cascada sugiere, el esfuerzo necesario para introducir un cambio en las fases más avanzadas de un proyecto.</w:t>
      </w:r>
    </w:p>
    <w:p w14:paraId="7FBFAA09" w14:textId="3ACB603F" w:rsidR="008242ED" w:rsidRPr="00B123F0" w:rsidRDefault="008242ED" w:rsidP="00507433">
      <w:pPr>
        <w:pStyle w:val="Prrafodelista"/>
        <w:numPr>
          <w:ilvl w:val="3"/>
          <w:numId w:val="2"/>
        </w:numPr>
        <w:spacing w:beforeLines="60" w:before="144" w:afterLines="60" w:after="144"/>
        <w:contextualSpacing w:val="0"/>
        <w:jc w:val="both"/>
        <w:rPr>
          <w:lang w:val="es-MX"/>
        </w:rPr>
      </w:pPr>
      <w:r w:rsidRPr="00B123F0">
        <w:rPr>
          <w:lang w:val="es-MX"/>
        </w:rPr>
        <w:t xml:space="preserve">Este modelo indica que el desarrollo de software se puede hacer a través de una secuencia simple de fases. Cada fase tiene un conjunto de metas bien definidas y las actividades dentro de una fase contribuyen a la satisfacción de metas de esa fase o quizás a una </w:t>
      </w:r>
      <w:proofErr w:type="spellStart"/>
      <w:r w:rsidRPr="00B123F0">
        <w:rPr>
          <w:lang w:val="es-MX"/>
        </w:rPr>
        <w:t>subsecuencia</w:t>
      </w:r>
      <w:proofErr w:type="spellEnd"/>
      <w:r w:rsidRPr="00B123F0">
        <w:rPr>
          <w:lang w:val="es-MX"/>
        </w:rPr>
        <w:t xml:space="preserve"> de metas de la fase. Las flechas muestran el flujo de información entre las fases. </w:t>
      </w:r>
    </w:p>
    <w:p w14:paraId="24EA5D5B" w14:textId="01D9BC35" w:rsidR="009B3C4D" w:rsidRPr="00B123F0" w:rsidRDefault="008242ED" w:rsidP="00507433">
      <w:pPr>
        <w:pStyle w:val="Prrafodelista"/>
        <w:numPr>
          <w:ilvl w:val="3"/>
          <w:numId w:val="2"/>
        </w:numPr>
        <w:spacing w:beforeLines="60" w:before="144" w:afterLines="60" w:after="144"/>
        <w:contextualSpacing w:val="0"/>
        <w:jc w:val="both"/>
        <w:rPr>
          <w:lang w:val="es-MX"/>
        </w:rPr>
      </w:pPr>
      <w:r w:rsidRPr="00B123F0">
        <w:rPr>
          <w:lang w:val="es-MX"/>
        </w:rPr>
        <w:t xml:space="preserve">Las flechas continuas de avance muestran el flujo normal. Las flechas </w:t>
      </w:r>
      <w:proofErr w:type="spellStart"/>
      <w:r w:rsidRPr="00B123F0">
        <w:rPr>
          <w:lang w:val="es-MX"/>
        </w:rPr>
        <w:t>semi</w:t>
      </w:r>
      <w:proofErr w:type="spellEnd"/>
      <w:r w:rsidRPr="00B123F0">
        <w:rPr>
          <w:lang w:val="es-MX"/>
        </w:rPr>
        <w:t>-continuas representan la retroalimentación que existe entre las diferentes fases, de esta forma, cualquier error de diseño detectado en la etapa de prueba conduce al rediseño y nueva programación del código afectado, aumentando los costos del desarrollo.</w:t>
      </w:r>
    </w:p>
    <w:p w14:paraId="7D6B4811" w14:textId="106E4E95" w:rsidR="00E836A0" w:rsidRPr="00B123F0" w:rsidRDefault="00E836A0" w:rsidP="00507433">
      <w:pPr>
        <w:pStyle w:val="Prrafodelista"/>
        <w:numPr>
          <w:ilvl w:val="3"/>
          <w:numId w:val="2"/>
        </w:numPr>
        <w:jc w:val="both"/>
        <w:rPr>
          <w:lang w:val="es-MX"/>
        </w:rPr>
      </w:pPr>
      <w:r w:rsidRPr="00B123F0">
        <w:rPr>
          <w:lang w:val="es-MX"/>
        </w:rPr>
        <w:t xml:space="preserve">Un ejemplo de una metodología de desarrollo en cascada es: </w:t>
      </w:r>
    </w:p>
    <w:p w14:paraId="4895BB14" w14:textId="117AABE8" w:rsidR="00A439DC" w:rsidRPr="00B123F0" w:rsidRDefault="00D2488E" w:rsidP="00507433">
      <w:pPr>
        <w:pStyle w:val="Prrafodelista"/>
        <w:ind w:left="2160"/>
        <w:jc w:val="both"/>
        <w:rPr>
          <w:lang w:val="es-MX"/>
        </w:rPr>
      </w:pPr>
      <w:r w:rsidRPr="00B123F0">
        <w:rPr>
          <w:rFonts w:cs="Arial"/>
          <w:noProof/>
          <w:lang w:val="es-MX" w:eastAsia="es-MX"/>
        </w:rPr>
        <w:drawing>
          <wp:anchor distT="0" distB="0" distL="114935" distR="114935" simplePos="0" relativeHeight="251661312" behindDoc="0" locked="0" layoutInCell="1" allowOverlap="1" wp14:anchorId="2D1FB4EF" wp14:editId="24EB5C26">
            <wp:simplePos x="0" y="0"/>
            <wp:positionH relativeFrom="column">
              <wp:posOffset>4384675</wp:posOffset>
            </wp:positionH>
            <wp:positionV relativeFrom="paragraph">
              <wp:posOffset>47320</wp:posOffset>
            </wp:positionV>
            <wp:extent cx="1821180" cy="1569720"/>
            <wp:effectExtent l="0" t="0" r="7620" b="0"/>
            <wp:wrapNone/>
            <wp:docPr id="3" name="Imagen 3"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El contenido generado por IA puede ser incorrec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1180" cy="15697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269C714" w14:textId="77777777" w:rsidR="00D2488E" w:rsidRPr="00B123F0" w:rsidRDefault="00D2488E" w:rsidP="00507433">
      <w:pPr>
        <w:pStyle w:val="Prrafodelista"/>
        <w:ind w:left="2160"/>
        <w:jc w:val="both"/>
        <w:rPr>
          <w:lang w:val="es-MX"/>
        </w:rPr>
      </w:pPr>
    </w:p>
    <w:p w14:paraId="404B64C1" w14:textId="0F039198" w:rsidR="00E7321E" w:rsidRPr="00B123F0" w:rsidRDefault="00E7321E" w:rsidP="00507433">
      <w:pPr>
        <w:pStyle w:val="Prrafodelista"/>
        <w:numPr>
          <w:ilvl w:val="0"/>
          <w:numId w:val="19"/>
        </w:numPr>
        <w:jc w:val="both"/>
        <w:rPr>
          <w:lang w:val="es-MX"/>
        </w:rPr>
      </w:pPr>
      <w:r w:rsidRPr="00B123F0">
        <w:rPr>
          <w:lang w:val="es-MX"/>
        </w:rPr>
        <w:t xml:space="preserve">Análisis de requisitos </w:t>
      </w:r>
    </w:p>
    <w:p w14:paraId="276525F1" w14:textId="08599D6D" w:rsidR="00E7321E" w:rsidRPr="00B123F0" w:rsidRDefault="00E7321E" w:rsidP="00507433">
      <w:pPr>
        <w:pStyle w:val="Prrafodelista"/>
        <w:numPr>
          <w:ilvl w:val="0"/>
          <w:numId w:val="19"/>
        </w:numPr>
        <w:jc w:val="both"/>
        <w:rPr>
          <w:lang w:val="es-MX"/>
        </w:rPr>
      </w:pPr>
      <w:r w:rsidRPr="00B123F0">
        <w:rPr>
          <w:lang w:val="es-MX"/>
        </w:rPr>
        <w:t xml:space="preserve">Diseño del sistema </w:t>
      </w:r>
    </w:p>
    <w:p w14:paraId="6E6D629E" w14:textId="77777777" w:rsidR="00E7321E" w:rsidRPr="00B123F0" w:rsidRDefault="00E7321E" w:rsidP="00507433">
      <w:pPr>
        <w:pStyle w:val="Prrafodelista"/>
        <w:numPr>
          <w:ilvl w:val="0"/>
          <w:numId w:val="19"/>
        </w:numPr>
        <w:jc w:val="both"/>
        <w:rPr>
          <w:lang w:val="es-MX"/>
        </w:rPr>
      </w:pPr>
      <w:r w:rsidRPr="00B123F0">
        <w:rPr>
          <w:lang w:val="es-MX"/>
        </w:rPr>
        <w:t xml:space="preserve">Diseño del programa </w:t>
      </w:r>
    </w:p>
    <w:p w14:paraId="756D3FF5" w14:textId="77777777" w:rsidR="00E7321E" w:rsidRPr="00B123F0" w:rsidRDefault="00E7321E" w:rsidP="00507433">
      <w:pPr>
        <w:pStyle w:val="Prrafodelista"/>
        <w:numPr>
          <w:ilvl w:val="0"/>
          <w:numId w:val="19"/>
        </w:numPr>
        <w:jc w:val="both"/>
        <w:rPr>
          <w:lang w:val="es-MX"/>
        </w:rPr>
      </w:pPr>
      <w:r w:rsidRPr="00B123F0">
        <w:rPr>
          <w:lang w:val="es-MX"/>
        </w:rPr>
        <w:t xml:space="preserve">Codificación </w:t>
      </w:r>
    </w:p>
    <w:p w14:paraId="7B3B7DE1" w14:textId="77777777" w:rsidR="00E7321E" w:rsidRPr="00B123F0" w:rsidRDefault="00E7321E" w:rsidP="00507433">
      <w:pPr>
        <w:pStyle w:val="Prrafodelista"/>
        <w:numPr>
          <w:ilvl w:val="0"/>
          <w:numId w:val="19"/>
        </w:numPr>
        <w:jc w:val="both"/>
        <w:rPr>
          <w:lang w:val="es-MX"/>
        </w:rPr>
      </w:pPr>
      <w:r w:rsidRPr="00B123F0">
        <w:rPr>
          <w:lang w:val="es-MX"/>
        </w:rPr>
        <w:t xml:space="preserve">Pruebas </w:t>
      </w:r>
    </w:p>
    <w:p w14:paraId="345925E3" w14:textId="77777777" w:rsidR="00E7321E" w:rsidRPr="00B123F0" w:rsidRDefault="00E7321E" w:rsidP="00507433">
      <w:pPr>
        <w:pStyle w:val="Prrafodelista"/>
        <w:numPr>
          <w:ilvl w:val="0"/>
          <w:numId w:val="19"/>
        </w:numPr>
        <w:jc w:val="both"/>
        <w:rPr>
          <w:lang w:val="es-MX"/>
        </w:rPr>
      </w:pPr>
      <w:r w:rsidRPr="00B123F0">
        <w:rPr>
          <w:lang w:val="es-MX"/>
        </w:rPr>
        <w:t xml:space="preserve">Implantación </w:t>
      </w:r>
    </w:p>
    <w:p w14:paraId="5B0F46C3" w14:textId="77777777" w:rsidR="00E7321E" w:rsidRPr="00B123F0" w:rsidRDefault="00E7321E" w:rsidP="00507433">
      <w:pPr>
        <w:pStyle w:val="Prrafodelista"/>
        <w:numPr>
          <w:ilvl w:val="0"/>
          <w:numId w:val="19"/>
        </w:numPr>
        <w:jc w:val="both"/>
        <w:rPr>
          <w:lang w:val="es-MX"/>
        </w:rPr>
      </w:pPr>
      <w:r w:rsidRPr="00B123F0">
        <w:rPr>
          <w:lang w:val="es-MX"/>
        </w:rPr>
        <w:t xml:space="preserve">Mantenimiento </w:t>
      </w:r>
    </w:p>
    <w:p w14:paraId="09D5FF78" w14:textId="77777777" w:rsidR="00A439DC" w:rsidRPr="00B123F0" w:rsidRDefault="00A439DC" w:rsidP="00507433">
      <w:pPr>
        <w:pStyle w:val="Prrafodelista"/>
        <w:ind w:left="2880"/>
        <w:jc w:val="both"/>
        <w:rPr>
          <w:lang w:val="es-MX"/>
        </w:rPr>
      </w:pPr>
    </w:p>
    <w:p w14:paraId="1F9359E5" w14:textId="77777777" w:rsidR="00D2488E" w:rsidRPr="00B123F0" w:rsidRDefault="00D2488E" w:rsidP="00507433">
      <w:pPr>
        <w:pStyle w:val="Prrafodelista"/>
        <w:ind w:left="2880"/>
        <w:jc w:val="both"/>
        <w:rPr>
          <w:lang w:val="es-MX"/>
        </w:rPr>
      </w:pPr>
    </w:p>
    <w:p w14:paraId="79B3D700" w14:textId="77777777" w:rsidR="00A439DC" w:rsidRPr="00B123F0" w:rsidRDefault="00A439DC" w:rsidP="00507433">
      <w:pPr>
        <w:pStyle w:val="Prrafodelista"/>
        <w:ind w:left="2880"/>
        <w:jc w:val="both"/>
        <w:rPr>
          <w:lang w:val="es-MX"/>
        </w:rPr>
      </w:pPr>
    </w:p>
    <w:p w14:paraId="758D09FF" w14:textId="77777777" w:rsidR="00980AA8" w:rsidRPr="00B123F0" w:rsidRDefault="00980AA8" w:rsidP="00507433">
      <w:pPr>
        <w:pStyle w:val="Prrafodelista"/>
        <w:numPr>
          <w:ilvl w:val="3"/>
          <w:numId w:val="2"/>
        </w:numPr>
        <w:jc w:val="both"/>
        <w:rPr>
          <w:lang w:val="es-MX"/>
        </w:rPr>
      </w:pPr>
      <w:r w:rsidRPr="00B123F0">
        <w:rPr>
          <w:lang w:val="es-MX"/>
        </w:rPr>
        <w:t>Este modelo es adecuado para proyectos en donde se especifican claramente los requerimientos, son proyectos pequeños y se requiere que haya una buena retroalimentación del cliente.</w:t>
      </w:r>
    </w:p>
    <w:p w14:paraId="2BF88530" w14:textId="77777777" w:rsidR="00980AA8" w:rsidRPr="00B123F0" w:rsidRDefault="00980AA8" w:rsidP="00507433">
      <w:pPr>
        <w:pStyle w:val="Prrafodelista"/>
        <w:ind w:left="2160"/>
        <w:jc w:val="both"/>
        <w:rPr>
          <w:lang w:val="es-MX"/>
        </w:rPr>
      </w:pPr>
    </w:p>
    <w:p w14:paraId="7BBDD0B7" w14:textId="55384492" w:rsidR="009B3C4D" w:rsidRPr="00B123F0" w:rsidRDefault="00980AA8" w:rsidP="00507433">
      <w:pPr>
        <w:pStyle w:val="Prrafodelista"/>
        <w:numPr>
          <w:ilvl w:val="2"/>
          <w:numId w:val="2"/>
        </w:numPr>
        <w:spacing w:beforeLines="60" w:before="144" w:afterLines="60" w:after="144"/>
        <w:contextualSpacing w:val="0"/>
        <w:jc w:val="both"/>
        <w:rPr>
          <w:lang w:val="es-MX"/>
        </w:rPr>
      </w:pPr>
      <w:r w:rsidRPr="00B123F0">
        <w:rPr>
          <w:lang w:val="es-MX"/>
        </w:rPr>
        <w:lastRenderedPageBreak/>
        <w:t>Características generales.</w:t>
      </w:r>
    </w:p>
    <w:p w14:paraId="5F9CC1E4" w14:textId="7E1FCCCC" w:rsidR="00686D44" w:rsidRPr="00B123F0" w:rsidRDefault="00686D44" w:rsidP="00507433">
      <w:pPr>
        <w:pStyle w:val="Prrafodelista"/>
        <w:numPr>
          <w:ilvl w:val="3"/>
          <w:numId w:val="2"/>
        </w:numPr>
        <w:spacing w:beforeLines="60" w:before="144" w:afterLines="60" w:after="144"/>
        <w:contextualSpacing w:val="0"/>
        <w:jc w:val="both"/>
        <w:rPr>
          <w:lang w:val="es-MX"/>
        </w:rPr>
      </w:pPr>
      <w:r w:rsidRPr="00B123F0">
        <w:rPr>
          <w:lang w:val="es-MX"/>
        </w:rPr>
        <w:t>Un proyecto progresa a través de una secuencia ordenada de pasos partiendo de la especificación de requerimientos hasta el mantenimiento del mismo.</w:t>
      </w:r>
    </w:p>
    <w:p w14:paraId="43C7B33F" w14:textId="04A4EDC5" w:rsidR="00686D44" w:rsidRPr="00B123F0" w:rsidRDefault="00686D44" w:rsidP="00507433">
      <w:pPr>
        <w:pStyle w:val="Prrafodelista"/>
        <w:numPr>
          <w:ilvl w:val="3"/>
          <w:numId w:val="2"/>
        </w:numPr>
        <w:spacing w:beforeLines="60" w:before="144" w:afterLines="60" w:after="144"/>
        <w:contextualSpacing w:val="0"/>
        <w:jc w:val="both"/>
        <w:rPr>
          <w:lang w:val="es-MX"/>
        </w:rPr>
      </w:pPr>
      <w:r w:rsidRPr="00B123F0">
        <w:rPr>
          <w:lang w:val="es-MX"/>
        </w:rPr>
        <w:t>El método realiza una revisión al final de cada etapa para determinar si está preparado para pasar a la siguiente etapa.</w:t>
      </w:r>
    </w:p>
    <w:p w14:paraId="75CE3720" w14:textId="3762EF16" w:rsidR="00686D44" w:rsidRPr="00B123F0" w:rsidRDefault="00686D44" w:rsidP="00507433">
      <w:pPr>
        <w:pStyle w:val="Prrafodelista"/>
        <w:numPr>
          <w:ilvl w:val="3"/>
          <w:numId w:val="2"/>
        </w:numPr>
        <w:spacing w:beforeLines="60" w:before="144" w:afterLines="60" w:after="144"/>
        <w:contextualSpacing w:val="0"/>
        <w:jc w:val="both"/>
        <w:rPr>
          <w:lang w:val="es-MX"/>
        </w:rPr>
      </w:pPr>
      <w:r w:rsidRPr="00B123F0">
        <w:rPr>
          <w:lang w:val="es-MX"/>
        </w:rPr>
        <w:t>Cuando la revisión determina que el proyecto no está listo para pasar a la siguiente etapa, permanece en la etapa actual hasta que esté preparado.</w:t>
      </w:r>
    </w:p>
    <w:p w14:paraId="5BBF5F62" w14:textId="5B28954D" w:rsidR="00686D44" w:rsidRPr="00B123F0" w:rsidRDefault="00686D44" w:rsidP="00686D44">
      <w:pPr>
        <w:pStyle w:val="Prrafodelista"/>
        <w:numPr>
          <w:ilvl w:val="3"/>
          <w:numId w:val="2"/>
        </w:numPr>
        <w:spacing w:beforeLines="60" w:before="144" w:afterLines="60" w:after="144"/>
        <w:contextualSpacing w:val="0"/>
        <w:jc w:val="both"/>
        <w:rPr>
          <w:lang w:val="es-MX"/>
        </w:rPr>
      </w:pPr>
      <w:r w:rsidRPr="00B123F0">
        <w:rPr>
          <w:lang w:val="es-MX"/>
        </w:rPr>
        <w:t>El modelo en cascada está dirigido por documentos; es decir, los productos principales del trabajo que se pasan de etapa en etapa son documentos.</w:t>
      </w:r>
    </w:p>
    <w:p w14:paraId="4F198FD9" w14:textId="555A8D4D" w:rsidR="00F701A9" w:rsidRPr="00B123F0" w:rsidRDefault="00686D44" w:rsidP="00D2488E">
      <w:pPr>
        <w:pStyle w:val="Prrafodelista"/>
        <w:numPr>
          <w:ilvl w:val="3"/>
          <w:numId w:val="2"/>
        </w:numPr>
        <w:spacing w:beforeLines="60" w:before="144" w:afterLines="60" w:after="144"/>
        <w:contextualSpacing w:val="0"/>
        <w:jc w:val="both"/>
        <w:rPr>
          <w:lang w:val="es-MX"/>
        </w:rPr>
      </w:pPr>
      <w:r w:rsidRPr="00B123F0">
        <w:rPr>
          <w:lang w:val="es-MX"/>
        </w:rPr>
        <w:t>El modelo de cascada se utiliza correctamente para ciclos de productos en los que se tiene una definición estable del producto, y también cuando se está trabajando con metodologías técnicas conocidas.</w:t>
      </w:r>
    </w:p>
    <w:p w14:paraId="1717B1CF" w14:textId="19EA28A1" w:rsidR="00980AA8" w:rsidRPr="00B123F0" w:rsidRDefault="00F701A9" w:rsidP="0064600E">
      <w:pPr>
        <w:pStyle w:val="Prrafodelista"/>
        <w:numPr>
          <w:ilvl w:val="2"/>
          <w:numId w:val="2"/>
        </w:numPr>
        <w:spacing w:beforeLines="60" w:before="144" w:afterLines="60" w:after="144"/>
        <w:contextualSpacing w:val="0"/>
        <w:jc w:val="both"/>
        <w:rPr>
          <w:lang w:val="es-MX"/>
        </w:rPr>
      </w:pPr>
      <w:r w:rsidRPr="00B123F0">
        <w:rPr>
          <w:lang w:val="es-MX"/>
        </w:rPr>
        <w:t>Ventajas</w:t>
      </w:r>
    </w:p>
    <w:p w14:paraId="6D02D951" w14:textId="1BA63751" w:rsidR="0064600E" w:rsidRPr="00B123F0" w:rsidRDefault="0064600E" w:rsidP="0064600E">
      <w:pPr>
        <w:pStyle w:val="Prrafodelista"/>
        <w:numPr>
          <w:ilvl w:val="3"/>
          <w:numId w:val="2"/>
        </w:numPr>
        <w:spacing w:beforeLines="60" w:before="144" w:afterLines="60" w:after="144"/>
        <w:ind w:left="2268" w:hanging="828"/>
        <w:contextualSpacing w:val="0"/>
        <w:jc w:val="both"/>
        <w:rPr>
          <w:lang w:val="es-MX"/>
        </w:rPr>
      </w:pPr>
      <w:r w:rsidRPr="00B123F0">
        <w:rPr>
          <w:lang w:val="es-MX"/>
        </w:rPr>
        <w:t>Ayuda a localizar errores en las primeras etapas del proyecto a un bajo costo.</w:t>
      </w:r>
    </w:p>
    <w:p w14:paraId="47460619" w14:textId="2E33E237" w:rsidR="0064600E" w:rsidRPr="00B123F0" w:rsidRDefault="0064600E" w:rsidP="0064600E">
      <w:pPr>
        <w:pStyle w:val="Prrafodelista"/>
        <w:numPr>
          <w:ilvl w:val="3"/>
          <w:numId w:val="2"/>
        </w:numPr>
        <w:spacing w:beforeLines="60" w:before="144" w:afterLines="60" w:after="144"/>
        <w:ind w:left="2268" w:hanging="828"/>
        <w:contextualSpacing w:val="0"/>
        <w:jc w:val="both"/>
        <w:rPr>
          <w:lang w:val="es-MX"/>
        </w:rPr>
      </w:pPr>
      <w:r w:rsidRPr="00B123F0">
        <w:rPr>
          <w:lang w:val="es-MX"/>
        </w:rPr>
        <w:t>Proporciona requerimientos que los desarrolladores necesitan.</w:t>
      </w:r>
    </w:p>
    <w:p w14:paraId="07A64F21" w14:textId="794907D3" w:rsidR="0064600E" w:rsidRPr="00B123F0" w:rsidRDefault="0064600E" w:rsidP="0064600E">
      <w:pPr>
        <w:pStyle w:val="Prrafodelista"/>
        <w:numPr>
          <w:ilvl w:val="3"/>
          <w:numId w:val="2"/>
        </w:numPr>
        <w:spacing w:beforeLines="60" w:before="144" w:afterLines="60" w:after="144"/>
        <w:ind w:left="2268" w:hanging="828"/>
        <w:contextualSpacing w:val="0"/>
        <w:jc w:val="both"/>
        <w:rPr>
          <w:lang w:val="es-MX"/>
        </w:rPr>
      </w:pPr>
      <w:r w:rsidRPr="00B123F0">
        <w:rPr>
          <w:lang w:val="es-MX"/>
        </w:rPr>
        <w:t>Ayuda a minimizar los gastos de la planeación porque permite realizarla sin problemas.</w:t>
      </w:r>
    </w:p>
    <w:p w14:paraId="3F3F7271" w14:textId="5EE098F3" w:rsidR="0064600E" w:rsidRPr="00B123F0" w:rsidRDefault="0064600E" w:rsidP="00D2488E">
      <w:pPr>
        <w:pStyle w:val="Prrafodelista"/>
        <w:numPr>
          <w:ilvl w:val="3"/>
          <w:numId w:val="2"/>
        </w:numPr>
        <w:spacing w:beforeLines="60" w:before="144" w:afterLines="60" w:after="144"/>
        <w:ind w:left="2268" w:hanging="828"/>
        <w:contextualSpacing w:val="0"/>
        <w:jc w:val="both"/>
        <w:rPr>
          <w:lang w:val="es-MX"/>
        </w:rPr>
      </w:pPr>
      <w:r w:rsidRPr="00B123F0">
        <w:rPr>
          <w:lang w:val="es-MX"/>
        </w:rPr>
        <w:t>Este modelo evita una fuente común de errores importantes, eliminando los cambios que se pueden producir a medio camino.</w:t>
      </w:r>
    </w:p>
    <w:p w14:paraId="01E96604" w14:textId="277153D0" w:rsidR="00F701A9" w:rsidRPr="00B123F0" w:rsidRDefault="00507433" w:rsidP="0063411B">
      <w:pPr>
        <w:pStyle w:val="Prrafodelista"/>
        <w:numPr>
          <w:ilvl w:val="2"/>
          <w:numId w:val="2"/>
        </w:numPr>
        <w:spacing w:beforeLines="60" w:before="144" w:afterLines="60" w:after="144"/>
        <w:contextualSpacing w:val="0"/>
        <w:jc w:val="both"/>
        <w:rPr>
          <w:lang w:val="es-MX"/>
        </w:rPr>
      </w:pPr>
      <w:r w:rsidRPr="00B123F0">
        <w:rPr>
          <w:lang w:val="es-MX"/>
        </w:rPr>
        <w:t>Desventajas</w:t>
      </w:r>
    </w:p>
    <w:p w14:paraId="1B389D47" w14:textId="6D4A93E7" w:rsidR="0063411B" w:rsidRPr="00B123F0" w:rsidRDefault="0063411B" w:rsidP="0063411B">
      <w:pPr>
        <w:pStyle w:val="Prrafodelista"/>
        <w:numPr>
          <w:ilvl w:val="3"/>
          <w:numId w:val="2"/>
        </w:numPr>
        <w:spacing w:beforeLines="60" w:before="144" w:afterLines="60" w:after="144"/>
        <w:ind w:left="2268" w:hanging="828"/>
        <w:contextualSpacing w:val="0"/>
        <w:jc w:val="both"/>
        <w:rPr>
          <w:lang w:val="es-MX"/>
        </w:rPr>
      </w:pPr>
      <w:r w:rsidRPr="00B123F0">
        <w:rPr>
          <w:lang w:val="es-MX"/>
        </w:rPr>
        <w:t>No proporciona resultados tangibles en forma de software hasta el final del ciclo de vida.</w:t>
      </w:r>
    </w:p>
    <w:p w14:paraId="3A3F2D10" w14:textId="0C251BD5" w:rsidR="0063411B" w:rsidRPr="00B123F0" w:rsidRDefault="0063411B" w:rsidP="0063411B">
      <w:pPr>
        <w:pStyle w:val="Prrafodelista"/>
        <w:numPr>
          <w:ilvl w:val="3"/>
          <w:numId w:val="2"/>
        </w:numPr>
        <w:spacing w:beforeLines="60" w:before="144" w:afterLines="60" w:after="144"/>
        <w:ind w:left="2268" w:hanging="828"/>
        <w:contextualSpacing w:val="0"/>
        <w:jc w:val="both"/>
        <w:rPr>
          <w:lang w:val="es-MX"/>
        </w:rPr>
      </w:pPr>
      <w:r w:rsidRPr="00B123F0">
        <w:rPr>
          <w:lang w:val="es-MX"/>
        </w:rPr>
        <w:t>Dificultades para especificar claramente los requerimientos al comienzo del proyecto.</w:t>
      </w:r>
    </w:p>
    <w:p w14:paraId="25DD1057" w14:textId="25733C32" w:rsidR="0063411B" w:rsidRPr="00B123F0" w:rsidRDefault="0063411B" w:rsidP="0063411B">
      <w:pPr>
        <w:pStyle w:val="Prrafodelista"/>
        <w:numPr>
          <w:ilvl w:val="3"/>
          <w:numId w:val="2"/>
        </w:numPr>
        <w:spacing w:beforeLines="60" w:before="144" w:afterLines="60" w:after="144"/>
        <w:ind w:left="2268" w:hanging="828"/>
        <w:contextualSpacing w:val="0"/>
        <w:jc w:val="both"/>
        <w:rPr>
          <w:lang w:val="es-MX"/>
        </w:rPr>
      </w:pPr>
      <w:r w:rsidRPr="00B123F0">
        <w:rPr>
          <w:lang w:val="es-MX"/>
        </w:rPr>
        <w:t>Para un proyecto de desarrollo rápido, el modelo en cascada puede suponer una cantidad excesiva de documentación.</w:t>
      </w:r>
    </w:p>
    <w:p w14:paraId="2A87AEDD" w14:textId="0269A007" w:rsidR="0063411B" w:rsidRPr="00B123F0" w:rsidRDefault="0063411B" w:rsidP="0063411B">
      <w:pPr>
        <w:pStyle w:val="Prrafodelista"/>
        <w:numPr>
          <w:ilvl w:val="3"/>
          <w:numId w:val="2"/>
        </w:numPr>
        <w:spacing w:beforeLines="60" w:before="144" w:afterLines="60" w:after="144"/>
        <w:ind w:left="2268" w:hanging="828"/>
        <w:contextualSpacing w:val="0"/>
        <w:jc w:val="both"/>
        <w:rPr>
          <w:lang w:val="es-MX"/>
        </w:rPr>
      </w:pPr>
      <w:r w:rsidRPr="00B123F0">
        <w:rPr>
          <w:lang w:val="es-MX"/>
        </w:rPr>
        <w:t>El modelo genera pocos signos visibles de progreso hasta el final. Esto puede dar la impresión de un desarrollo lento, existe la incertidumbre de los clientes si sus proyectos serán entregados a tiempo.</w:t>
      </w:r>
    </w:p>
    <w:p w14:paraId="0F8010DC" w14:textId="77777777" w:rsidR="00597461" w:rsidRPr="00B123F0" w:rsidRDefault="00597461" w:rsidP="00597461">
      <w:pPr>
        <w:pStyle w:val="Prrafodelista"/>
        <w:spacing w:beforeLines="60" w:before="144" w:afterLines="60" w:after="144"/>
        <w:ind w:left="2268"/>
        <w:contextualSpacing w:val="0"/>
        <w:jc w:val="both"/>
        <w:rPr>
          <w:lang w:val="es-MX"/>
        </w:rPr>
      </w:pPr>
    </w:p>
    <w:p w14:paraId="306C2E18" w14:textId="77777777" w:rsidR="00597461" w:rsidRPr="00B123F0" w:rsidRDefault="00597461" w:rsidP="00DB29F1">
      <w:pPr>
        <w:pStyle w:val="Prrafodelista"/>
        <w:numPr>
          <w:ilvl w:val="1"/>
          <w:numId w:val="2"/>
        </w:numPr>
        <w:spacing w:beforeLines="60" w:before="144" w:afterLines="60" w:after="144"/>
        <w:contextualSpacing w:val="0"/>
        <w:jc w:val="both"/>
        <w:rPr>
          <w:lang w:val="es-MX"/>
        </w:rPr>
      </w:pPr>
      <w:r w:rsidRPr="00B123F0">
        <w:rPr>
          <w:lang w:val="es-MX"/>
        </w:rPr>
        <w:t>Modelo Desarrollo Rápido de Aplicaciones.</w:t>
      </w:r>
    </w:p>
    <w:p w14:paraId="4D6082DC" w14:textId="1DB9B257" w:rsidR="00DB29F1" w:rsidRPr="00B123F0" w:rsidRDefault="00DB29F1" w:rsidP="008C3600">
      <w:pPr>
        <w:pStyle w:val="Prrafodelista"/>
        <w:numPr>
          <w:ilvl w:val="2"/>
          <w:numId w:val="2"/>
        </w:numPr>
        <w:spacing w:beforeLines="60" w:before="144" w:afterLines="60" w:after="144"/>
        <w:contextualSpacing w:val="0"/>
        <w:jc w:val="both"/>
        <w:rPr>
          <w:lang w:val="es-MX"/>
        </w:rPr>
      </w:pPr>
      <w:r w:rsidRPr="00B123F0">
        <w:rPr>
          <w:lang w:val="es-MX"/>
        </w:rPr>
        <w:t xml:space="preserve">El Desarrollo Rápido de Aplicaciones, abreviado como RAD (del inglés Rapid </w:t>
      </w:r>
      <w:proofErr w:type="spellStart"/>
      <w:r w:rsidRPr="00B123F0">
        <w:rPr>
          <w:lang w:val="es-MX"/>
        </w:rPr>
        <w:t>Application</w:t>
      </w:r>
      <w:proofErr w:type="spellEnd"/>
      <w:r w:rsidRPr="00B123F0">
        <w:rPr>
          <w:lang w:val="es-MX"/>
        </w:rPr>
        <w:t xml:space="preserve"> </w:t>
      </w:r>
      <w:proofErr w:type="spellStart"/>
      <w:r w:rsidRPr="00B123F0">
        <w:rPr>
          <w:lang w:val="es-MX"/>
        </w:rPr>
        <w:t>Development</w:t>
      </w:r>
      <w:proofErr w:type="spellEnd"/>
      <w:r w:rsidRPr="00B123F0">
        <w:rPr>
          <w:lang w:val="es-MX"/>
        </w:rPr>
        <w:t>) es un modelo de ciclo de vida que enfatiza un desarrollo extremadamente corto. Se trata de una adaptación del modelo tradicional en cascada en el que se logra el desarrollo rápido utilizando una construcción basada en componentes. Si se comprenden bien los requisitos y se limita el ámbito del proyecto, el proceso RAD permite crear un sistema completamente funcional dentro de periodos cortos de tiempo (entre 60 y 90 días).</w:t>
      </w:r>
    </w:p>
    <w:p w14:paraId="46D72689" w14:textId="370F7E4E" w:rsidR="00DB29F1" w:rsidRPr="00B123F0" w:rsidRDefault="00DB29F1" w:rsidP="00DB29F1">
      <w:pPr>
        <w:pStyle w:val="Prrafodelista"/>
        <w:numPr>
          <w:ilvl w:val="2"/>
          <w:numId w:val="2"/>
        </w:numPr>
        <w:spacing w:beforeLines="60" w:before="144" w:afterLines="60" w:after="144"/>
        <w:contextualSpacing w:val="0"/>
        <w:jc w:val="both"/>
        <w:rPr>
          <w:lang w:val="es-MX"/>
        </w:rPr>
      </w:pPr>
      <w:r w:rsidRPr="00B123F0">
        <w:rPr>
          <w:lang w:val="es-MX"/>
        </w:rPr>
        <w:t xml:space="preserve">Dadas las condiciones de los proyectos que se desarrollan en la Organización, el modelo que se adapta a las necesidades del desarrollo de proyectos, es el modelo de ciclo de vida RAD adaptable es </w:t>
      </w:r>
      <w:proofErr w:type="spellStart"/>
      <w:r w:rsidRPr="00B123F0">
        <w:rPr>
          <w:lang w:val="es-MX"/>
        </w:rPr>
        <w:t>Scrum</w:t>
      </w:r>
      <w:proofErr w:type="spellEnd"/>
      <w:r w:rsidRPr="00B123F0">
        <w:rPr>
          <w:lang w:val="es-MX"/>
        </w:rPr>
        <w:t>. A continuación, se describe el modelo aplicado en la organización:</w:t>
      </w:r>
    </w:p>
    <w:p w14:paraId="0557A3A8" w14:textId="77777777" w:rsidR="008C3600" w:rsidRPr="00B123F0" w:rsidRDefault="008C3600" w:rsidP="008C3600">
      <w:pPr>
        <w:spacing w:beforeLines="60" w:before="144" w:afterLines="60" w:after="144"/>
        <w:jc w:val="both"/>
        <w:rPr>
          <w:lang w:val="es-MX"/>
        </w:rPr>
      </w:pPr>
    </w:p>
    <w:p w14:paraId="38D69ACE" w14:textId="77777777" w:rsidR="008C3600" w:rsidRPr="00B123F0" w:rsidRDefault="008C3600" w:rsidP="008C3600">
      <w:pPr>
        <w:spacing w:beforeLines="60" w:before="144" w:afterLines="60" w:after="144"/>
        <w:jc w:val="both"/>
        <w:rPr>
          <w:lang w:val="es-MX"/>
        </w:rPr>
      </w:pPr>
    </w:p>
    <w:p w14:paraId="46EE4377" w14:textId="77777777" w:rsidR="00DB29F1" w:rsidRPr="00B123F0" w:rsidRDefault="00DB29F1" w:rsidP="00DB29F1">
      <w:pPr>
        <w:pStyle w:val="Prrafodelista"/>
        <w:numPr>
          <w:ilvl w:val="2"/>
          <w:numId w:val="2"/>
        </w:numPr>
        <w:spacing w:beforeLines="60" w:before="144" w:afterLines="60" w:after="144"/>
        <w:contextualSpacing w:val="0"/>
        <w:jc w:val="both"/>
        <w:rPr>
          <w:lang w:val="es-MX"/>
        </w:rPr>
      </w:pPr>
      <w:r w:rsidRPr="00B123F0">
        <w:rPr>
          <w:lang w:val="es-MX"/>
        </w:rPr>
        <w:lastRenderedPageBreak/>
        <w:t xml:space="preserve">Gestión del </w:t>
      </w:r>
      <w:proofErr w:type="spellStart"/>
      <w:r w:rsidRPr="00B123F0">
        <w:rPr>
          <w:lang w:val="es-MX"/>
        </w:rPr>
        <w:t>Backlog</w:t>
      </w:r>
      <w:proofErr w:type="spellEnd"/>
      <w:r w:rsidRPr="00B123F0">
        <w:rPr>
          <w:lang w:val="es-MX"/>
        </w:rPr>
        <w:t>.</w:t>
      </w:r>
    </w:p>
    <w:p w14:paraId="74752A27" w14:textId="77777777" w:rsidR="00A9154E" w:rsidRPr="00B123F0" w:rsidRDefault="00A9154E" w:rsidP="00A9154E">
      <w:pPr>
        <w:pStyle w:val="Prrafodelista"/>
        <w:numPr>
          <w:ilvl w:val="3"/>
          <w:numId w:val="2"/>
        </w:numPr>
        <w:jc w:val="both"/>
        <w:rPr>
          <w:lang w:val="es-MX"/>
        </w:rPr>
      </w:pPr>
      <w:r w:rsidRPr="00B123F0">
        <w:rPr>
          <w:lang w:val="es-MX"/>
        </w:rPr>
        <w:t xml:space="preserve">Todos los requisitos relacionados con la aplicación, se recogen en un listado priorizado que recibe el nombre de pila de producto o </w:t>
      </w:r>
      <w:proofErr w:type="spellStart"/>
      <w:r w:rsidRPr="00B123F0">
        <w:rPr>
          <w:lang w:val="es-MX"/>
        </w:rPr>
        <w:t>Backlog</w:t>
      </w:r>
      <w:proofErr w:type="spellEnd"/>
      <w:r w:rsidRPr="00B123F0">
        <w:rPr>
          <w:lang w:val="es-MX"/>
        </w:rPr>
        <w:t xml:space="preserve">. Y los elementos que encontramos en este </w:t>
      </w:r>
      <w:proofErr w:type="spellStart"/>
      <w:r w:rsidRPr="00B123F0">
        <w:rPr>
          <w:lang w:val="es-MX"/>
        </w:rPr>
        <w:t>backlog</w:t>
      </w:r>
      <w:proofErr w:type="spellEnd"/>
      <w:r w:rsidRPr="00B123F0">
        <w:rPr>
          <w:lang w:val="es-MX"/>
        </w:rPr>
        <w:t xml:space="preserve"> se denominan “</w:t>
      </w:r>
      <w:proofErr w:type="spellStart"/>
      <w:r w:rsidRPr="00B123F0">
        <w:rPr>
          <w:lang w:val="es-MX"/>
        </w:rPr>
        <w:t>user</w:t>
      </w:r>
      <w:proofErr w:type="spellEnd"/>
      <w:r w:rsidRPr="00B123F0">
        <w:rPr>
          <w:lang w:val="es-MX"/>
        </w:rPr>
        <w:t xml:space="preserve"> </w:t>
      </w:r>
      <w:proofErr w:type="spellStart"/>
      <w:r w:rsidRPr="00B123F0">
        <w:rPr>
          <w:lang w:val="es-MX"/>
        </w:rPr>
        <w:t>stories</w:t>
      </w:r>
      <w:proofErr w:type="spellEnd"/>
      <w:r w:rsidRPr="00B123F0">
        <w:rPr>
          <w:lang w:val="es-MX"/>
        </w:rPr>
        <w:t>” o historias de usuario. Estas historias no son más que requisitos únicos, cortos, fácilmente redactarles, y que definen un requisito de forma rápida y en el propio lenguaje del usuario.</w:t>
      </w:r>
    </w:p>
    <w:p w14:paraId="0DC0CF24" w14:textId="003909C5" w:rsidR="00507433" w:rsidRPr="00B123F0" w:rsidRDefault="00D609B1" w:rsidP="00DB29F1">
      <w:pPr>
        <w:pStyle w:val="Prrafodelista"/>
        <w:numPr>
          <w:ilvl w:val="2"/>
          <w:numId w:val="2"/>
        </w:numPr>
        <w:spacing w:beforeLines="60" w:before="144" w:afterLines="60" w:after="144"/>
        <w:contextualSpacing w:val="0"/>
        <w:jc w:val="both"/>
        <w:rPr>
          <w:lang w:val="es-MX"/>
        </w:rPr>
      </w:pPr>
      <w:r w:rsidRPr="00B123F0">
        <w:rPr>
          <w:lang w:val="es-MX"/>
        </w:rPr>
        <w:t>Roles.</w:t>
      </w:r>
    </w:p>
    <w:p w14:paraId="6F4ADEF4" w14:textId="77777777" w:rsidR="000768D2" w:rsidRPr="00B123F0" w:rsidRDefault="000768D2" w:rsidP="000768D2">
      <w:pPr>
        <w:pStyle w:val="Prrafodelista"/>
        <w:numPr>
          <w:ilvl w:val="0"/>
          <w:numId w:val="20"/>
        </w:numPr>
        <w:spacing w:beforeLines="60" w:before="144" w:afterLines="60" w:after="144"/>
        <w:jc w:val="both"/>
        <w:rPr>
          <w:lang w:val="es-MX"/>
        </w:rPr>
      </w:pPr>
      <w:r w:rsidRPr="00B123F0">
        <w:rPr>
          <w:lang w:val="es-MX"/>
        </w:rPr>
        <w:t>Los Usuarios del producto o aplicación.</w:t>
      </w:r>
    </w:p>
    <w:p w14:paraId="26581CC5" w14:textId="77777777" w:rsidR="000768D2" w:rsidRPr="00B123F0" w:rsidRDefault="000768D2" w:rsidP="000768D2">
      <w:pPr>
        <w:pStyle w:val="Prrafodelista"/>
        <w:numPr>
          <w:ilvl w:val="0"/>
          <w:numId w:val="20"/>
        </w:numPr>
        <w:spacing w:beforeLines="60" w:before="144" w:afterLines="60" w:after="144"/>
        <w:jc w:val="both"/>
        <w:rPr>
          <w:lang w:val="es-MX"/>
        </w:rPr>
      </w:pPr>
      <w:r w:rsidRPr="00B123F0">
        <w:rPr>
          <w:lang w:val="es-MX"/>
        </w:rPr>
        <w:t>Los Clientes y Vendedores.</w:t>
      </w:r>
    </w:p>
    <w:p w14:paraId="3B9ED0CF" w14:textId="7F40864A" w:rsidR="00D609B1" w:rsidRPr="00B123F0" w:rsidRDefault="000768D2" w:rsidP="000768D2">
      <w:pPr>
        <w:pStyle w:val="Prrafodelista"/>
        <w:numPr>
          <w:ilvl w:val="0"/>
          <w:numId w:val="20"/>
        </w:numPr>
        <w:spacing w:beforeLines="60" w:before="144" w:afterLines="60" w:after="144"/>
        <w:jc w:val="both"/>
        <w:rPr>
          <w:lang w:val="es-MX"/>
        </w:rPr>
      </w:pPr>
      <w:r w:rsidRPr="00B123F0">
        <w:rPr>
          <w:lang w:val="es-MX"/>
        </w:rPr>
        <w:t>Los Gestores y Directivos.</w:t>
      </w:r>
    </w:p>
    <w:p w14:paraId="0F1C145C" w14:textId="77777777" w:rsidR="000768D2" w:rsidRPr="00B123F0" w:rsidRDefault="000768D2" w:rsidP="000768D2">
      <w:pPr>
        <w:pStyle w:val="Prrafodelista"/>
        <w:spacing w:beforeLines="60" w:before="144" w:afterLines="60" w:after="144"/>
        <w:ind w:left="2520"/>
        <w:jc w:val="both"/>
        <w:rPr>
          <w:lang w:val="es-MX"/>
        </w:rPr>
      </w:pPr>
    </w:p>
    <w:p w14:paraId="532B6302" w14:textId="39963128" w:rsidR="00D609B1" w:rsidRPr="00B123F0" w:rsidRDefault="000768D2" w:rsidP="00D81935">
      <w:pPr>
        <w:pStyle w:val="Prrafodelista"/>
        <w:numPr>
          <w:ilvl w:val="2"/>
          <w:numId w:val="2"/>
        </w:numPr>
        <w:spacing w:beforeLines="60" w:before="144" w:afterLines="60" w:after="144"/>
        <w:contextualSpacing w:val="0"/>
        <w:jc w:val="both"/>
        <w:rPr>
          <w:lang w:val="es-MX"/>
        </w:rPr>
      </w:pPr>
      <w:r w:rsidRPr="00B123F0">
        <w:rPr>
          <w:lang w:val="es-MX"/>
        </w:rPr>
        <w:t>Reunión diaria.</w:t>
      </w:r>
    </w:p>
    <w:p w14:paraId="3EE2CF3D" w14:textId="4CCA3EC4" w:rsidR="00D81935" w:rsidRPr="00B123F0" w:rsidRDefault="00D81935" w:rsidP="00D81935">
      <w:pPr>
        <w:pStyle w:val="Prrafodelista"/>
        <w:numPr>
          <w:ilvl w:val="3"/>
          <w:numId w:val="2"/>
        </w:numPr>
        <w:spacing w:beforeLines="60" w:before="144" w:afterLines="60" w:after="144"/>
        <w:contextualSpacing w:val="0"/>
        <w:jc w:val="both"/>
        <w:rPr>
          <w:lang w:val="es-MX"/>
        </w:rPr>
      </w:pPr>
      <w:r w:rsidRPr="00B123F0">
        <w:rPr>
          <w:lang w:val="es-MX"/>
        </w:rPr>
        <w:t>La reunión es diaria, normalmente por la mañana y todos los miembros del equipo están presentes.</w:t>
      </w:r>
    </w:p>
    <w:p w14:paraId="77E532D8" w14:textId="288B1B7C" w:rsidR="00D81935" w:rsidRPr="00B123F0" w:rsidRDefault="00D81935" w:rsidP="00D81935">
      <w:pPr>
        <w:pStyle w:val="Prrafodelista"/>
        <w:numPr>
          <w:ilvl w:val="3"/>
          <w:numId w:val="2"/>
        </w:numPr>
        <w:spacing w:beforeLines="60" w:before="144" w:afterLines="60" w:after="144"/>
        <w:contextualSpacing w:val="0"/>
        <w:jc w:val="both"/>
        <w:rPr>
          <w:lang w:val="es-MX"/>
        </w:rPr>
      </w:pPr>
      <w:r w:rsidRPr="00B123F0">
        <w:rPr>
          <w:lang w:val="es-MX"/>
        </w:rPr>
        <w:t>En la reunión se realiza la revisión de actividades, como cerro el día anterior, actual, así como lo planeado al día siguiente y si se ha encontrado algún problema para conseguir los objetivos.</w:t>
      </w:r>
    </w:p>
    <w:p w14:paraId="5BFE510B" w14:textId="1E52CBEA" w:rsidR="00D81935" w:rsidRPr="00B123F0" w:rsidRDefault="00D81935" w:rsidP="00D81935">
      <w:pPr>
        <w:pStyle w:val="Prrafodelista"/>
        <w:numPr>
          <w:ilvl w:val="3"/>
          <w:numId w:val="2"/>
        </w:numPr>
        <w:spacing w:beforeLines="60" w:before="144" w:afterLines="60" w:after="144"/>
        <w:contextualSpacing w:val="0"/>
        <w:jc w:val="both"/>
        <w:rPr>
          <w:lang w:val="es-MX"/>
        </w:rPr>
      </w:pPr>
      <w:r w:rsidRPr="00B123F0">
        <w:rPr>
          <w:lang w:val="es-MX"/>
        </w:rPr>
        <w:t>Al terminar los desarrollos se procede a la publicación en ambiente de pruebas (QA), en colaboración con el usuario. En caso de errores, se envían a desarrollo para su corrección.</w:t>
      </w:r>
    </w:p>
    <w:p w14:paraId="4677F201" w14:textId="77777777" w:rsidR="00D81935" w:rsidRPr="00B123F0" w:rsidRDefault="00D81935" w:rsidP="00D81935">
      <w:pPr>
        <w:pStyle w:val="Prrafodelista"/>
        <w:numPr>
          <w:ilvl w:val="3"/>
          <w:numId w:val="2"/>
        </w:numPr>
        <w:spacing w:beforeLines="60" w:before="144" w:afterLines="60" w:after="144"/>
        <w:contextualSpacing w:val="0"/>
        <w:jc w:val="both"/>
        <w:rPr>
          <w:lang w:val="es-MX"/>
        </w:rPr>
      </w:pPr>
      <w:r w:rsidRPr="00B123F0">
        <w:rPr>
          <w:lang w:val="es-MX"/>
        </w:rPr>
        <w:t>Una vez concluidas las pruebas, se liberan los productos a Producción.</w:t>
      </w:r>
    </w:p>
    <w:p w14:paraId="1385D5E6" w14:textId="77777777" w:rsidR="00337565" w:rsidRPr="00B123F0" w:rsidRDefault="00337565" w:rsidP="00337565">
      <w:pPr>
        <w:pStyle w:val="Prrafodelista"/>
        <w:spacing w:beforeLines="60" w:before="144" w:afterLines="60" w:after="144"/>
        <w:ind w:left="2160"/>
        <w:contextualSpacing w:val="0"/>
        <w:jc w:val="both"/>
        <w:rPr>
          <w:lang w:val="es-MX"/>
        </w:rPr>
      </w:pPr>
    </w:p>
    <w:p w14:paraId="6469574D" w14:textId="7C1518C7" w:rsidR="000768D2" w:rsidRPr="00B123F0" w:rsidRDefault="00337565" w:rsidP="00337565">
      <w:pPr>
        <w:pStyle w:val="Prrafodelista"/>
        <w:numPr>
          <w:ilvl w:val="2"/>
          <w:numId w:val="2"/>
        </w:numPr>
        <w:spacing w:beforeLines="60" w:before="144" w:afterLines="60" w:after="144"/>
        <w:contextualSpacing w:val="0"/>
        <w:jc w:val="both"/>
        <w:rPr>
          <w:lang w:val="es-MX"/>
        </w:rPr>
      </w:pPr>
      <w:r w:rsidRPr="00B123F0">
        <w:rPr>
          <w:lang w:val="es-MX"/>
        </w:rPr>
        <w:t>Proceso.</w:t>
      </w:r>
    </w:p>
    <w:p w14:paraId="037C7AB0" w14:textId="77777777" w:rsidR="008F7B11" w:rsidRPr="00B123F0" w:rsidRDefault="008F7B11" w:rsidP="008F7B11">
      <w:pPr>
        <w:pStyle w:val="Prrafodelista"/>
        <w:numPr>
          <w:ilvl w:val="3"/>
          <w:numId w:val="2"/>
        </w:numPr>
        <w:jc w:val="both"/>
        <w:rPr>
          <w:lang w:val="es-MX"/>
        </w:rPr>
      </w:pPr>
      <w:r w:rsidRPr="00B123F0">
        <w:rPr>
          <w:lang w:val="es-MX"/>
        </w:rPr>
        <w:t xml:space="preserve">Aquí se puede observar que todo el proceso se inicia con la recogida de requisitos y terminará cuando el resultado del </w:t>
      </w:r>
      <w:proofErr w:type="spellStart"/>
      <w:r w:rsidRPr="00B123F0">
        <w:rPr>
          <w:lang w:val="es-MX"/>
        </w:rPr>
        <w:t>feedback</w:t>
      </w:r>
      <w:proofErr w:type="spellEnd"/>
      <w:r w:rsidRPr="00B123F0">
        <w:rPr>
          <w:lang w:val="es-MX"/>
        </w:rPr>
        <w:t xml:space="preserve"> proporcionado por las partes implicadas sea que el producto está terminado.</w:t>
      </w:r>
    </w:p>
    <w:p w14:paraId="31E67584" w14:textId="77777777" w:rsidR="00434C7D" w:rsidRPr="00B123F0" w:rsidRDefault="00434C7D" w:rsidP="001A10BA">
      <w:pPr>
        <w:pStyle w:val="Prrafodelista"/>
        <w:ind w:left="2160"/>
        <w:jc w:val="both"/>
        <w:rPr>
          <w:lang w:val="es-MX"/>
        </w:rPr>
      </w:pPr>
    </w:p>
    <w:p w14:paraId="036D7BC0" w14:textId="77777777" w:rsidR="001A10BA" w:rsidRPr="00B123F0" w:rsidRDefault="001A10BA" w:rsidP="00F50378">
      <w:pPr>
        <w:pStyle w:val="Prrafodelista"/>
        <w:numPr>
          <w:ilvl w:val="1"/>
          <w:numId w:val="2"/>
        </w:numPr>
        <w:spacing w:before="60" w:after="60"/>
        <w:contextualSpacing w:val="0"/>
        <w:jc w:val="both"/>
        <w:rPr>
          <w:lang w:val="es-MX"/>
        </w:rPr>
      </w:pPr>
      <w:r w:rsidRPr="00B123F0">
        <w:rPr>
          <w:lang w:val="es-MX"/>
        </w:rPr>
        <w:t>Modelo de ciclo de vida de cascada.</w:t>
      </w:r>
    </w:p>
    <w:p w14:paraId="7091B9E3" w14:textId="1491BB1D" w:rsidR="00F50378" w:rsidRPr="00B123F0" w:rsidRDefault="00F50378" w:rsidP="00F50378">
      <w:pPr>
        <w:pStyle w:val="Prrafodelista"/>
        <w:numPr>
          <w:ilvl w:val="2"/>
          <w:numId w:val="2"/>
        </w:numPr>
        <w:spacing w:before="60" w:after="60"/>
        <w:contextualSpacing w:val="0"/>
        <w:jc w:val="both"/>
        <w:rPr>
          <w:lang w:val="es-MX"/>
        </w:rPr>
      </w:pPr>
      <w:r w:rsidRPr="00B123F0">
        <w:rPr>
          <w:lang w:val="es-MX"/>
        </w:rPr>
        <w:t>Otro modelo es el modelo de ciclo de vida es el de Cascada. A continuación, se describe el modelo aplicado en la    Organización:</w:t>
      </w:r>
    </w:p>
    <w:p w14:paraId="219537F3" w14:textId="10F63288" w:rsidR="00F50378" w:rsidRPr="00B123F0" w:rsidRDefault="00F50378" w:rsidP="00F50378">
      <w:pPr>
        <w:pStyle w:val="Prrafodelista"/>
        <w:numPr>
          <w:ilvl w:val="2"/>
          <w:numId w:val="2"/>
        </w:numPr>
        <w:spacing w:before="60" w:after="60"/>
        <w:contextualSpacing w:val="0"/>
        <w:jc w:val="both"/>
        <w:rPr>
          <w:lang w:val="es-MX"/>
        </w:rPr>
      </w:pPr>
      <w:r w:rsidRPr="00B123F0">
        <w:rPr>
          <w:lang w:val="es-MX"/>
        </w:rPr>
        <w:t xml:space="preserve"> Para el ciclo de vida </w:t>
      </w:r>
      <w:proofErr w:type="spellStart"/>
      <w:r w:rsidRPr="00B123F0">
        <w:rPr>
          <w:lang w:val="es-MX"/>
        </w:rPr>
        <w:t>Scrum</w:t>
      </w:r>
      <w:proofErr w:type="spellEnd"/>
      <w:r w:rsidRPr="00B123F0">
        <w:rPr>
          <w:lang w:val="es-MX"/>
        </w:rPr>
        <w:t xml:space="preserve"> o Cascada, los productos de trabajo desarrollados pasarán de una fase a otra de forma independiente tal como se muestra en el diagrama, para que en la última fase se obtenga el producto o los productos que se entregarán al cliente. A continuación, se explican las fases del ciclo de vida </w:t>
      </w:r>
      <w:proofErr w:type="spellStart"/>
      <w:r w:rsidRPr="00B123F0">
        <w:rPr>
          <w:lang w:val="es-MX"/>
        </w:rPr>
        <w:t>Scrum</w:t>
      </w:r>
      <w:proofErr w:type="spellEnd"/>
      <w:r w:rsidRPr="00B123F0">
        <w:rPr>
          <w:lang w:val="es-MX"/>
        </w:rPr>
        <w:t xml:space="preserve"> y Cascada aplicado a</w:t>
      </w:r>
      <w:r w:rsidR="00CD7FB2">
        <w:rPr>
          <w:lang w:val="es-MX"/>
        </w:rPr>
        <w:t>l Monedero</w:t>
      </w:r>
      <w:r w:rsidRPr="00B123F0">
        <w:rPr>
          <w:lang w:val="es-MX"/>
        </w:rPr>
        <w:t>.</w:t>
      </w:r>
    </w:p>
    <w:p w14:paraId="0A61F36D" w14:textId="3565E7B9" w:rsidR="00434C7D" w:rsidRPr="00B123F0" w:rsidRDefault="00434C7D" w:rsidP="00434C7D">
      <w:pPr>
        <w:spacing w:before="60" w:after="60"/>
        <w:jc w:val="both"/>
        <w:rPr>
          <w:lang w:val="es-MX"/>
        </w:rPr>
      </w:pPr>
      <w:r w:rsidRPr="00B123F0">
        <w:rPr>
          <w:noProof/>
          <w:lang w:val="es-MX" w:eastAsia="es-MX"/>
        </w:rPr>
        <w:drawing>
          <wp:anchor distT="0" distB="0" distL="114300" distR="114300" simplePos="0" relativeHeight="251663360" behindDoc="0" locked="0" layoutInCell="1" allowOverlap="1" wp14:anchorId="72308099" wp14:editId="4FE029BD">
            <wp:simplePos x="0" y="0"/>
            <wp:positionH relativeFrom="margin">
              <wp:align>center</wp:align>
            </wp:positionH>
            <wp:positionV relativeFrom="paragraph">
              <wp:posOffset>5715</wp:posOffset>
            </wp:positionV>
            <wp:extent cx="4040769" cy="2004365"/>
            <wp:effectExtent l="0" t="0" r="0" b="0"/>
            <wp:wrapNone/>
            <wp:docPr id="9" name="Imagen 9" descr="scrum-proc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um-proces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40769" cy="2004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69AB8F" w14:textId="3943C8DF" w:rsidR="00434C7D" w:rsidRPr="00B123F0" w:rsidRDefault="00434C7D" w:rsidP="00434C7D">
      <w:pPr>
        <w:spacing w:before="60" w:after="60"/>
        <w:jc w:val="both"/>
        <w:rPr>
          <w:lang w:val="es-MX"/>
        </w:rPr>
      </w:pPr>
    </w:p>
    <w:p w14:paraId="4DECD844" w14:textId="7C3BB4D0" w:rsidR="00434C7D" w:rsidRPr="00B123F0" w:rsidRDefault="00434C7D" w:rsidP="00434C7D">
      <w:pPr>
        <w:spacing w:before="60" w:after="60"/>
        <w:jc w:val="both"/>
        <w:rPr>
          <w:lang w:val="es-MX"/>
        </w:rPr>
      </w:pPr>
    </w:p>
    <w:p w14:paraId="1371FD41" w14:textId="77777777" w:rsidR="00434C7D" w:rsidRPr="00B123F0" w:rsidRDefault="00434C7D" w:rsidP="00434C7D">
      <w:pPr>
        <w:spacing w:before="60" w:after="60"/>
        <w:jc w:val="both"/>
        <w:rPr>
          <w:lang w:val="es-MX"/>
        </w:rPr>
      </w:pPr>
    </w:p>
    <w:p w14:paraId="762EF70F" w14:textId="77777777" w:rsidR="00434C7D" w:rsidRPr="00B123F0" w:rsidRDefault="00434C7D" w:rsidP="00434C7D">
      <w:pPr>
        <w:spacing w:before="60" w:after="60"/>
        <w:jc w:val="both"/>
        <w:rPr>
          <w:lang w:val="es-MX"/>
        </w:rPr>
      </w:pPr>
    </w:p>
    <w:p w14:paraId="72647480" w14:textId="77777777" w:rsidR="00434C7D" w:rsidRPr="00B123F0" w:rsidRDefault="00434C7D" w:rsidP="00434C7D">
      <w:pPr>
        <w:spacing w:before="60" w:after="60"/>
        <w:jc w:val="both"/>
        <w:rPr>
          <w:lang w:val="es-MX"/>
        </w:rPr>
      </w:pPr>
    </w:p>
    <w:p w14:paraId="4097AA04" w14:textId="77777777" w:rsidR="00434C7D" w:rsidRPr="00B123F0" w:rsidRDefault="00434C7D" w:rsidP="00434C7D">
      <w:pPr>
        <w:spacing w:before="60" w:after="60"/>
        <w:jc w:val="both"/>
        <w:rPr>
          <w:lang w:val="es-MX"/>
        </w:rPr>
      </w:pPr>
    </w:p>
    <w:p w14:paraId="1F2223E3" w14:textId="77777777" w:rsidR="00434C7D" w:rsidRPr="00B123F0" w:rsidRDefault="00434C7D" w:rsidP="00434C7D">
      <w:pPr>
        <w:spacing w:before="60" w:after="60"/>
        <w:jc w:val="both"/>
        <w:rPr>
          <w:lang w:val="es-MX"/>
        </w:rPr>
      </w:pPr>
    </w:p>
    <w:p w14:paraId="315612EB" w14:textId="77777777" w:rsidR="00434C7D" w:rsidRPr="00B123F0" w:rsidRDefault="00434C7D" w:rsidP="00434C7D">
      <w:pPr>
        <w:spacing w:before="60" w:after="60"/>
        <w:jc w:val="both"/>
        <w:rPr>
          <w:lang w:val="es-MX"/>
        </w:rPr>
      </w:pPr>
    </w:p>
    <w:p w14:paraId="063D3627" w14:textId="77777777" w:rsidR="00434C7D" w:rsidRPr="00B123F0" w:rsidRDefault="00434C7D" w:rsidP="00434C7D">
      <w:pPr>
        <w:spacing w:before="60" w:after="60"/>
        <w:jc w:val="both"/>
        <w:rPr>
          <w:lang w:val="es-MX"/>
        </w:rPr>
      </w:pPr>
    </w:p>
    <w:p w14:paraId="26DDABAF" w14:textId="77777777" w:rsidR="00434C7D" w:rsidRPr="00B123F0" w:rsidRDefault="00434C7D" w:rsidP="00434C7D">
      <w:pPr>
        <w:spacing w:before="60" w:after="60"/>
        <w:jc w:val="both"/>
        <w:rPr>
          <w:lang w:val="es-MX"/>
        </w:rPr>
      </w:pPr>
    </w:p>
    <w:tbl>
      <w:tblPr>
        <w:tblW w:w="10343"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555"/>
        <w:gridCol w:w="4694"/>
        <w:gridCol w:w="4094"/>
      </w:tblGrid>
      <w:tr w:rsidR="00434C7D" w:rsidRPr="00CD7FB2" w14:paraId="701ECDC9" w14:textId="77777777" w:rsidTr="000A6C63">
        <w:trPr>
          <w:trHeight w:val="356"/>
          <w:jc w:val="center"/>
        </w:trPr>
        <w:tc>
          <w:tcPr>
            <w:tcW w:w="1555" w:type="dxa"/>
            <w:vAlign w:val="center"/>
          </w:tcPr>
          <w:p w14:paraId="07E437F1" w14:textId="1F42910F" w:rsidR="00434C7D" w:rsidRPr="00B123F0" w:rsidRDefault="00434C7D" w:rsidP="005D35D2">
            <w:pPr>
              <w:spacing w:line="260" w:lineRule="auto"/>
              <w:jc w:val="center"/>
              <w:rPr>
                <w:rFonts w:cs="Arial"/>
                <w:b/>
                <w:color w:val="000000"/>
                <w:lang w:val="es-MX"/>
              </w:rPr>
            </w:pPr>
            <w:r w:rsidRPr="00B123F0">
              <w:rPr>
                <w:rFonts w:cs="Arial"/>
                <w:b/>
                <w:color w:val="000000"/>
                <w:lang w:val="es-MX"/>
              </w:rPr>
              <w:lastRenderedPageBreak/>
              <w:t>Fase</w:t>
            </w:r>
          </w:p>
        </w:tc>
        <w:tc>
          <w:tcPr>
            <w:tcW w:w="4694" w:type="dxa"/>
          </w:tcPr>
          <w:p w14:paraId="66A67C19" w14:textId="04DFB2EF" w:rsidR="00434C7D" w:rsidRPr="00B123F0" w:rsidRDefault="00434C7D" w:rsidP="005D35D2">
            <w:pPr>
              <w:spacing w:line="260" w:lineRule="auto"/>
              <w:jc w:val="center"/>
              <w:rPr>
                <w:rFonts w:cs="Arial"/>
                <w:b/>
                <w:color w:val="000000"/>
                <w:lang w:val="es-MX"/>
              </w:rPr>
            </w:pPr>
            <w:r w:rsidRPr="00B123F0">
              <w:rPr>
                <w:rFonts w:cs="Arial"/>
                <w:b/>
                <w:color w:val="000000"/>
                <w:lang w:val="es-MX"/>
              </w:rPr>
              <w:t>Descripción</w:t>
            </w:r>
          </w:p>
        </w:tc>
        <w:tc>
          <w:tcPr>
            <w:tcW w:w="4094" w:type="dxa"/>
            <w:vAlign w:val="center"/>
          </w:tcPr>
          <w:p w14:paraId="5942BB78" w14:textId="4167616C" w:rsidR="00434C7D" w:rsidRPr="00B123F0" w:rsidRDefault="00434C7D" w:rsidP="005D35D2">
            <w:pPr>
              <w:spacing w:line="260" w:lineRule="auto"/>
              <w:jc w:val="center"/>
              <w:rPr>
                <w:rFonts w:cs="Arial"/>
                <w:b/>
                <w:color w:val="000000"/>
                <w:lang w:val="es-MX"/>
              </w:rPr>
            </w:pPr>
            <w:r w:rsidRPr="00B123F0">
              <w:rPr>
                <w:rFonts w:cs="Arial"/>
                <w:b/>
                <w:color w:val="000000"/>
                <w:lang w:val="es-MX"/>
              </w:rPr>
              <w:t>Criterio de fin de fase</w:t>
            </w:r>
          </w:p>
        </w:tc>
      </w:tr>
      <w:tr w:rsidR="0043536A" w:rsidRPr="00B123F0" w14:paraId="4E3CE140" w14:textId="77777777" w:rsidTr="000A6C63">
        <w:trPr>
          <w:trHeight w:val="356"/>
          <w:jc w:val="center"/>
        </w:trPr>
        <w:tc>
          <w:tcPr>
            <w:tcW w:w="1555" w:type="dxa"/>
            <w:vAlign w:val="center"/>
          </w:tcPr>
          <w:p w14:paraId="68C99BD1" w14:textId="1FFDFADB" w:rsidR="0043536A" w:rsidRPr="00B123F0" w:rsidRDefault="0043536A" w:rsidP="00D2488E">
            <w:pPr>
              <w:spacing w:line="260" w:lineRule="auto"/>
              <w:jc w:val="center"/>
              <w:rPr>
                <w:rFonts w:cs="Arial"/>
                <w:color w:val="000000"/>
                <w:sz w:val="18"/>
                <w:szCs w:val="18"/>
                <w:lang w:val="es-MX"/>
              </w:rPr>
            </w:pPr>
            <w:r w:rsidRPr="00B123F0">
              <w:rPr>
                <w:color w:val="000000" w:themeColor="text1"/>
                <w:sz w:val="18"/>
                <w:szCs w:val="18"/>
                <w:lang w:val="es-MX"/>
              </w:rPr>
              <w:t>Evaluación de Comité Análisis</w:t>
            </w:r>
          </w:p>
        </w:tc>
        <w:tc>
          <w:tcPr>
            <w:tcW w:w="4694" w:type="dxa"/>
            <w:vAlign w:val="center"/>
          </w:tcPr>
          <w:p w14:paraId="63353DAF" w14:textId="6D8D6FAF" w:rsidR="0043536A" w:rsidRPr="00B123F0" w:rsidRDefault="0043536A" w:rsidP="0043536A">
            <w:pPr>
              <w:spacing w:line="260" w:lineRule="auto"/>
              <w:jc w:val="both"/>
              <w:rPr>
                <w:rFonts w:cs="Arial"/>
                <w:color w:val="000000"/>
                <w:sz w:val="18"/>
                <w:szCs w:val="18"/>
                <w:lang w:val="es-MX"/>
              </w:rPr>
            </w:pPr>
            <w:r w:rsidRPr="00B123F0">
              <w:rPr>
                <w:color w:val="000000" w:themeColor="text1"/>
                <w:sz w:val="18"/>
                <w:szCs w:val="18"/>
                <w:lang w:val="es-MX"/>
              </w:rPr>
              <w:t>En esta Fase se colocan los proyectos a en los que se ha especificado compromiso de fechas a corto plazo o los que se les ha cambiado la prioridad o bien, en los cuales el requerimiento no es muy explícito su especificación de alta prioridad y se necesita más información hacia los integrantes de comité para su desarrollo.</w:t>
            </w:r>
          </w:p>
        </w:tc>
        <w:tc>
          <w:tcPr>
            <w:tcW w:w="4094" w:type="dxa"/>
            <w:vAlign w:val="center"/>
          </w:tcPr>
          <w:p w14:paraId="13486529" w14:textId="77777777" w:rsidR="000A6C63" w:rsidRPr="00B123F0" w:rsidRDefault="000A6C63" w:rsidP="000A6C63">
            <w:pPr>
              <w:pStyle w:val="Prrafodelista"/>
              <w:widowControl w:val="0"/>
              <w:numPr>
                <w:ilvl w:val="0"/>
                <w:numId w:val="23"/>
              </w:numPr>
              <w:tabs>
                <w:tab w:val="left" w:pos="452"/>
                <w:tab w:val="left" w:pos="453"/>
              </w:tabs>
              <w:overflowPunct/>
              <w:adjustRightInd/>
              <w:jc w:val="both"/>
              <w:textAlignment w:val="auto"/>
              <w:rPr>
                <w:sz w:val="18"/>
                <w:szCs w:val="18"/>
                <w:lang w:val="es-MX"/>
              </w:rPr>
            </w:pPr>
            <w:r w:rsidRPr="00B123F0">
              <w:rPr>
                <w:sz w:val="18"/>
                <w:szCs w:val="18"/>
                <w:lang w:val="es-MX"/>
              </w:rPr>
              <w:t xml:space="preserve"> </w:t>
            </w:r>
            <w:r w:rsidR="0043536A" w:rsidRPr="00B123F0">
              <w:rPr>
                <w:sz w:val="18"/>
                <w:szCs w:val="18"/>
                <w:lang w:val="es-MX"/>
              </w:rPr>
              <w:t>Comité evalúa la prioridad de la Solicitud de Desarrollo de Software.</w:t>
            </w:r>
          </w:p>
          <w:p w14:paraId="1652BECC" w14:textId="77777777" w:rsidR="000A6C63" w:rsidRPr="00B123F0" w:rsidRDefault="0043536A" w:rsidP="000A6C63">
            <w:pPr>
              <w:pStyle w:val="Prrafodelista"/>
              <w:widowControl w:val="0"/>
              <w:numPr>
                <w:ilvl w:val="0"/>
                <w:numId w:val="23"/>
              </w:numPr>
              <w:tabs>
                <w:tab w:val="left" w:pos="452"/>
                <w:tab w:val="left" w:pos="453"/>
              </w:tabs>
              <w:overflowPunct/>
              <w:adjustRightInd/>
              <w:jc w:val="both"/>
              <w:textAlignment w:val="auto"/>
              <w:rPr>
                <w:sz w:val="18"/>
                <w:szCs w:val="18"/>
                <w:lang w:val="es-MX"/>
              </w:rPr>
            </w:pPr>
            <w:r w:rsidRPr="00B123F0">
              <w:rPr>
                <w:sz w:val="18"/>
                <w:szCs w:val="18"/>
                <w:lang w:val="es-MX"/>
              </w:rPr>
              <w:t>Seguimiento de Observaciones de Solicitud de Desarrollo de Software.</w:t>
            </w:r>
          </w:p>
          <w:p w14:paraId="196B8E40" w14:textId="7859565A" w:rsidR="0043536A" w:rsidRPr="00B123F0" w:rsidRDefault="0043536A" w:rsidP="000A6C63">
            <w:pPr>
              <w:pStyle w:val="Prrafodelista"/>
              <w:widowControl w:val="0"/>
              <w:numPr>
                <w:ilvl w:val="0"/>
                <w:numId w:val="23"/>
              </w:numPr>
              <w:tabs>
                <w:tab w:val="left" w:pos="452"/>
                <w:tab w:val="left" w:pos="453"/>
              </w:tabs>
              <w:overflowPunct/>
              <w:adjustRightInd/>
              <w:jc w:val="both"/>
              <w:textAlignment w:val="auto"/>
              <w:rPr>
                <w:sz w:val="18"/>
                <w:szCs w:val="18"/>
                <w:lang w:val="es-MX"/>
              </w:rPr>
            </w:pPr>
            <w:r w:rsidRPr="00B123F0">
              <w:rPr>
                <w:sz w:val="18"/>
                <w:szCs w:val="18"/>
                <w:lang w:val="es-MX"/>
              </w:rPr>
              <w:t>Gestión de Problemas.</w:t>
            </w:r>
          </w:p>
        </w:tc>
      </w:tr>
      <w:tr w:rsidR="00D2488E" w:rsidRPr="00CD7FB2" w14:paraId="0DFE0E15" w14:textId="77777777" w:rsidTr="000A6C63">
        <w:trPr>
          <w:trHeight w:val="356"/>
          <w:jc w:val="center"/>
        </w:trPr>
        <w:tc>
          <w:tcPr>
            <w:tcW w:w="1555" w:type="dxa"/>
            <w:vAlign w:val="center"/>
          </w:tcPr>
          <w:p w14:paraId="61917589" w14:textId="007D53D5" w:rsidR="00D2488E" w:rsidRPr="00B123F0" w:rsidRDefault="00D2488E" w:rsidP="00D2488E">
            <w:pPr>
              <w:spacing w:line="260" w:lineRule="auto"/>
              <w:jc w:val="center"/>
              <w:rPr>
                <w:color w:val="000000" w:themeColor="text1"/>
                <w:sz w:val="18"/>
                <w:szCs w:val="18"/>
                <w:lang w:val="es-MX"/>
              </w:rPr>
            </w:pPr>
            <w:r w:rsidRPr="00B123F0">
              <w:rPr>
                <w:sz w:val="18"/>
                <w:szCs w:val="18"/>
                <w:lang w:val="es-MX"/>
              </w:rPr>
              <w:t>Fase de Evaluación y Análisis</w:t>
            </w:r>
          </w:p>
        </w:tc>
        <w:tc>
          <w:tcPr>
            <w:tcW w:w="4694" w:type="dxa"/>
            <w:vAlign w:val="center"/>
          </w:tcPr>
          <w:p w14:paraId="6305B72B" w14:textId="77777777" w:rsidR="00D2488E" w:rsidRPr="00B123F0" w:rsidRDefault="00D2488E" w:rsidP="00D2488E">
            <w:pPr>
              <w:pStyle w:val="Textoindependiente"/>
              <w:ind w:right="1"/>
              <w:jc w:val="both"/>
              <w:rPr>
                <w:sz w:val="18"/>
                <w:szCs w:val="18"/>
                <w:u w:val="none"/>
              </w:rPr>
            </w:pPr>
            <w:r w:rsidRPr="00B123F0">
              <w:rPr>
                <w:sz w:val="18"/>
                <w:szCs w:val="18"/>
                <w:u w:val="none"/>
              </w:rPr>
              <w:t>En esta Fase se analizan los requerimientos de los usuarios finales del software para determinar qué objetivos debe cubrir.</w:t>
            </w:r>
          </w:p>
          <w:p w14:paraId="2456E4DC" w14:textId="6D50CD94" w:rsidR="00D2488E" w:rsidRPr="00B123F0" w:rsidRDefault="00D2488E" w:rsidP="00D2488E">
            <w:pPr>
              <w:spacing w:line="260" w:lineRule="auto"/>
              <w:jc w:val="both"/>
              <w:rPr>
                <w:color w:val="000000" w:themeColor="text1"/>
                <w:sz w:val="18"/>
                <w:szCs w:val="18"/>
                <w:lang w:val="es-MX"/>
              </w:rPr>
            </w:pPr>
            <w:r w:rsidRPr="00B123F0">
              <w:rPr>
                <w:sz w:val="18"/>
                <w:szCs w:val="18"/>
                <w:lang w:val="es-MX"/>
              </w:rPr>
              <w:t>Es importante señalar que en esta Fase se debe considerar todo lo que se requiere del sistema y será aquello lo que seguirá en las siguientes etapas.</w:t>
            </w:r>
          </w:p>
        </w:tc>
        <w:tc>
          <w:tcPr>
            <w:tcW w:w="4094" w:type="dxa"/>
            <w:vAlign w:val="center"/>
          </w:tcPr>
          <w:p w14:paraId="7AB6F91F" w14:textId="77777777" w:rsidR="00D2488E" w:rsidRPr="00B123F0" w:rsidRDefault="00D2488E" w:rsidP="008C3600">
            <w:pPr>
              <w:pStyle w:val="Prrafodelista"/>
              <w:widowControl w:val="0"/>
              <w:numPr>
                <w:ilvl w:val="0"/>
                <w:numId w:val="24"/>
              </w:numPr>
              <w:tabs>
                <w:tab w:val="left" w:pos="451"/>
                <w:tab w:val="left" w:pos="453"/>
              </w:tabs>
              <w:overflowPunct/>
              <w:adjustRightInd/>
              <w:ind w:hanging="306"/>
              <w:jc w:val="both"/>
              <w:textAlignment w:val="auto"/>
              <w:rPr>
                <w:sz w:val="18"/>
                <w:szCs w:val="18"/>
                <w:lang w:val="es-MX"/>
              </w:rPr>
            </w:pPr>
            <w:r w:rsidRPr="00B123F0">
              <w:rPr>
                <w:sz w:val="18"/>
                <w:szCs w:val="18"/>
                <w:lang w:val="es-MX"/>
              </w:rPr>
              <w:t>PMO canaliza proyectos priorizados.</w:t>
            </w:r>
          </w:p>
          <w:p w14:paraId="2BF9C803" w14:textId="77777777" w:rsidR="00D2488E" w:rsidRPr="00B123F0" w:rsidRDefault="00D2488E" w:rsidP="008C3600">
            <w:pPr>
              <w:pStyle w:val="Prrafodelista"/>
              <w:widowControl w:val="0"/>
              <w:numPr>
                <w:ilvl w:val="0"/>
                <w:numId w:val="24"/>
              </w:numPr>
              <w:tabs>
                <w:tab w:val="left" w:pos="451"/>
                <w:tab w:val="left" w:pos="453"/>
              </w:tabs>
              <w:overflowPunct/>
              <w:adjustRightInd/>
              <w:ind w:hanging="306"/>
              <w:jc w:val="both"/>
              <w:textAlignment w:val="auto"/>
              <w:rPr>
                <w:sz w:val="18"/>
                <w:szCs w:val="18"/>
                <w:lang w:val="es-MX"/>
              </w:rPr>
            </w:pPr>
            <w:r w:rsidRPr="00B123F0">
              <w:rPr>
                <w:sz w:val="18"/>
                <w:szCs w:val="18"/>
                <w:lang w:val="es-MX"/>
              </w:rPr>
              <w:t>Evaluación de la solicitud por Responsable del Proyecto.</w:t>
            </w:r>
          </w:p>
          <w:p w14:paraId="658EFE03" w14:textId="77777777" w:rsidR="00D2488E" w:rsidRPr="00B123F0" w:rsidRDefault="00D2488E" w:rsidP="008C3600">
            <w:pPr>
              <w:pStyle w:val="Prrafodelista"/>
              <w:widowControl w:val="0"/>
              <w:numPr>
                <w:ilvl w:val="0"/>
                <w:numId w:val="24"/>
              </w:numPr>
              <w:tabs>
                <w:tab w:val="left" w:pos="451"/>
                <w:tab w:val="left" w:pos="453"/>
              </w:tabs>
              <w:overflowPunct/>
              <w:adjustRightInd/>
              <w:ind w:hanging="306"/>
              <w:jc w:val="both"/>
              <w:textAlignment w:val="auto"/>
              <w:rPr>
                <w:sz w:val="18"/>
                <w:szCs w:val="18"/>
                <w:lang w:val="es-MX"/>
              </w:rPr>
            </w:pPr>
            <w:r w:rsidRPr="00B123F0">
              <w:rPr>
                <w:sz w:val="18"/>
                <w:szCs w:val="18"/>
                <w:lang w:val="es-MX"/>
              </w:rPr>
              <w:t>Plan de Administración del Proyecto.</w:t>
            </w:r>
          </w:p>
          <w:p w14:paraId="34968877" w14:textId="65FE3DA0" w:rsidR="00D2488E" w:rsidRPr="00B123F0" w:rsidRDefault="00D2488E" w:rsidP="008C3600">
            <w:pPr>
              <w:pStyle w:val="Prrafodelista"/>
              <w:widowControl w:val="0"/>
              <w:numPr>
                <w:ilvl w:val="0"/>
                <w:numId w:val="24"/>
              </w:numPr>
              <w:tabs>
                <w:tab w:val="left" w:pos="451"/>
                <w:tab w:val="left" w:pos="453"/>
              </w:tabs>
              <w:overflowPunct/>
              <w:adjustRightInd/>
              <w:ind w:hanging="306"/>
              <w:jc w:val="both"/>
              <w:textAlignment w:val="auto"/>
              <w:rPr>
                <w:sz w:val="18"/>
                <w:szCs w:val="18"/>
                <w:lang w:val="es-MX"/>
              </w:rPr>
            </w:pPr>
            <w:r w:rsidRPr="00B123F0">
              <w:rPr>
                <w:noProof/>
                <w:sz w:val="18"/>
                <w:szCs w:val="18"/>
                <w:lang w:val="es-MX" w:eastAsia="es-MX"/>
              </w:rPr>
              <w:drawing>
                <wp:anchor distT="0" distB="0" distL="0" distR="0" simplePos="0" relativeHeight="251665408" behindDoc="0" locked="0" layoutInCell="1" allowOverlap="1" wp14:anchorId="17C28439" wp14:editId="1C5743DE">
                  <wp:simplePos x="0" y="0"/>
                  <wp:positionH relativeFrom="page">
                    <wp:posOffset>7110983</wp:posOffset>
                  </wp:positionH>
                  <wp:positionV relativeFrom="paragraph">
                    <wp:posOffset>156462</wp:posOffset>
                  </wp:positionV>
                  <wp:extent cx="9144" cy="304800"/>
                  <wp:effectExtent l="0" t="0" r="0" b="0"/>
                  <wp:wrapNone/>
                  <wp:docPr id="1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5.png"/>
                          <pic:cNvPicPr/>
                        </pic:nvPicPr>
                        <pic:blipFill>
                          <a:blip r:embed="rId14" cstate="print"/>
                          <a:stretch>
                            <a:fillRect/>
                          </a:stretch>
                        </pic:blipFill>
                        <pic:spPr>
                          <a:xfrm>
                            <a:off x="0" y="0"/>
                            <a:ext cx="9144" cy="304800"/>
                          </a:xfrm>
                          <a:prstGeom prst="rect">
                            <a:avLst/>
                          </a:prstGeom>
                        </pic:spPr>
                      </pic:pic>
                    </a:graphicData>
                  </a:graphic>
                </wp:anchor>
              </w:drawing>
            </w:r>
            <w:r w:rsidRPr="00B123F0">
              <w:rPr>
                <w:sz w:val="18"/>
                <w:szCs w:val="18"/>
                <w:lang w:val="es-MX"/>
              </w:rPr>
              <w:t>Plan del Proyecto (Estimación, Plan de Actividades).</w:t>
            </w:r>
          </w:p>
        </w:tc>
      </w:tr>
      <w:tr w:rsidR="00D2488E" w:rsidRPr="00B123F0" w14:paraId="776FA96F" w14:textId="77777777" w:rsidTr="000A6C63">
        <w:trPr>
          <w:trHeight w:val="356"/>
          <w:jc w:val="center"/>
        </w:trPr>
        <w:tc>
          <w:tcPr>
            <w:tcW w:w="1555" w:type="dxa"/>
            <w:vAlign w:val="center"/>
          </w:tcPr>
          <w:p w14:paraId="4D6DABD4" w14:textId="77777777" w:rsidR="008C3600" w:rsidRPr="00B123F0" w:rsidRDefault="008C3600" w:rsidP="008C3600">
            <w:pPr>
              <w:spacing w:line="260" w:lineRule="auto"/>
              <w:jc w:val="center"/>
              <w:rPr>
                <w:sz w:val="18"/>
                <w:szCs w:val="18"/>
                <w:lang w:val="es-MX"/>
              </w:rPr>
            </w:pPr>
          </w:p>
          <w:p w14:paraId="088DBCAF" w14:textId="77777777" w:rsidR="00D2488E" w:rsidRPr="00B123F0" w:rsidRDefault="00D2488E" w:rsidP="008C3600">
            <w:pPr>
              <w:spacing w:line="260" w:lineRule="auto"/>
              <w:jc w:val="center"/>
              <w:rPr>
                <w:sz w:val="18"/>
                <w:szCs w:val="18"/>
                <w:lang w:val="es-MX"/>
              </w:rPr>
            </w:pPr>
            <w:r w:rsidRPr="00B123F0">
              <w:rPr>
                <w:sz w:val="18"/>
                <w:szCs w:val="18"/>
                <w:lang w:val="es-MX"/>
              </w:rPr>
              <w:t>Fase de Aceptación de Fechas Estimadas</w:t>
            </w:r>
          </w:p>
          <w:p w14:paraId="675BBA6D" w14:textId="0E5E2993" w:rsidR="008C3600" w:rsidRPr="00B123F0" w:rsidRDefault="008C3600" w:rsidP="008C3600">
            <w:pPr>
              <w:spacing w:line="260" w:lineRule="auto"/>
              <w:jc w:val="center"/>
              <w:rPr>
                <w:color w:val="000000" w:themeColor="text1"/>
                <w:sz w:val="18"/>
                <w:szCs w:val="18"/>
                <w:lang w:val="es-MX"/>
              </w:rPr>
            </w:pPr>
          </w:p>
        </w:tc>
        <w:tc>
          <w:tcPr>
            <w:tcW w:w="4694" w:type="dxa"/>
            <w:vAlign w:val="center"/>
          </w:tcPr>
          <w:p w14:paraId="450BC46F" w14:textId="7B5244F8" w:rsidR="00D2488E" w:rsidRPr="00B123F0" w:rsidRDefault="00D2488E" w:rsidP="00D2488E">
            <w:pPr>
              <w:spacing w:line="260" w:lineRule="auto"/>
              <w:jc w:val="both"/>
              <w:rPr>
                <w:color w:val="000000" w:themeColor="text1"/>
                <w:sz w:val="18"/>
                <w:szCs w:val="18"/>
                <w:lang w:val="es-MX"/>
              </w:rPr>
            </w:pPr>
            <w:r w:rsidRPr="00B123F0">
              <w:rPr>
                <w:sz w:val="18"/>
                <w:szCs w:val="18"/>
                <w:lang w:val="es-MX"/>
              </w:rPr>
              <w:t>En esta Fase el cliente acepta o rechaza el plan de actividades propuesto para el desarrollo de Software.</w:t>
            </w:r>
          </w:p>
        </w:tc>
        <w:tc>
          <w:tcPr>
            <w:tcW w:w="4094" w:type="dxa"/>
            <w:vAlign w:val="center"/>
          </w:tcPr>
          <w:p w14:paraId="22EFE5FB" w14:textId="77777777" w:rsidR="00D2488E" w:rsidRPr="00B123F0" w:rsidRDefault="00D2488E" w:rsidP="00D2488E">
            <w:pPr>
              <w:pStyle w:val="Prrafodelista"/>
              <w:widowControl w:val="0"/>
              <w:numPr>
                <w:ilvl w:val="0"/>
                <w:numId w:val="25"/>
              </w:numPr>
              <w:tabs>
                <w:tab w:val="left" w:pos="452"/>
                <w:tab w:val="left" w:pos="453"/>
              </w:tabs>
              <w:overflowPunct/>
              <w:adjustRightInd/>
              <w:jc w:val="both"/>
              <w:textAlignment w:val="auto"/>
              <w:rPr>
                <w:sz w:val="18"/>
                <w:szCs w:val="18"/>
                <w:lang w:val="es-MX"/>
              </w:rPr>
            </w:pPr>
            <w:r w:rsidRPr="00B123F0">
              <w:rPr>
                <w:sz w:val="18"/>
                <w:szCs w:val="18"/>
                <w:lang w:val="es-MX"/>
              </w:rPr>
              <w:t>Notificación de Inicio de Proyecto.</w:t>
            </w:r>
          </w:p>
          <w:p w14:paraId="6F7BB22F" w14:textId="5CEA4898" w:rsidR="00D2488E" w:rsidRPr="00B123F0" w:rsidRDefault="00D2488E" w:rsidP="00D2488E">
            <w:pPr>
              <w:pStyle w:val="Prrafodelista"/>
              <w:widowControl w:val="0"/>
              <w:numPr>
                <w:ilvl w:val="0"/>
                <w:numId w:val="25"/>
              </w:numPr>
              <w:tabs>
                <w:tab w:val="left" w:pos="452"/>
                <w:tab w:val="left" w:pos="453"/>
              </w:tabs>
              <w:overflowPunct/>
              <w:adjustRightInd/>
              <w:jc w:val="both"/>
              <w:textAlignment w:val="auto"/>
              <w:rPr>
                <w:sz w:val="18"/>
                <w:szCs w:val="18"/>
                <w:lang w:val="es-MX"/>
              </w:rPr>
            </w:pPr>
            <w:r w:rsidRPr="00B123F0">
              <w:rPr>
                <w:sz w:val="18"/>
                <w:szCs w:val="18"/>
                <w:lang w:val="es-MX"/>
              </w:rPr>
              <w:t>Reunión de Arranque.</w:t>
            </w:r>
          </w:p>
        </w:tc>
      </w:tr>
      <w:tr w:rsidR="00D2488E" w:rsidRPr="00B123F0" w14:paraId="20557F32" w14:textId="77777777" w:rsidTr="000A6C63">
        <w:trPr>
          <w:trHeight w:val="356"/>
          <w:jc w:val="center"/>
        </w:trPr>
        <w:tc>
          <w:tcPr>
            <w:tcW w:w="1555" w:type="dxa"/>
            <w:vAlign w:val="center"/>
          </w:tcPr>
          <w:p w14:paraId="1D7770BB" w14:textId="77777777" w:rsidR="008C3600" w:rsidRPr="00B123F0" w:rsidRDefault="008C3600" w:rsidP="008C3600">
            <w:pPr>
              <w:spacing w:line="260" w:lineRule="auto"/>
              <w:jc w:val="center"/>
              <w:rPr>
                <w:sz w:val="18"/>
                <w:szCs w:val="18"/>
                <w:lang w:val="es-MX"/>
              </w:rPr>
            </w:pPr>
          </w:p>
          <w:p w14:paraId="64E0324C" w14:textId="77777777" w:rsidR="00D2488E" w:rsidRPr="00B123F0" w:rsidRDefault="00D2488E" w:rsidP="008C3600">
            <w:pPr>
              <w:spacing w:line="260" w:lineRule="auto"/>
              <w:jc w:val="center"/>
              <w:rPr>
                <w:sz w:val="18"/>
                <w:szCs w:val="18"/>
                <w:lang w:val="es-MX"/>
              </w:rPr>
            </w:pPr>
            <w:r w:rsidRPr="00B123F0">
              <w:rPr>
                <w:sz w:val="18"/>
                <w:szCs w:val="18"/>
                <w:lang w:val="es-MX"/>
              </w:rPr>
              <w:t>Fase de proyectos planeados</w:t>
            </w:r>
          </w:p>
          <w:p w14:paraId="65563E8D" w14:textId="104AB7BC" w:rsidR="008C3600" w:rsidRPr="00B123F0" w:rsidRDefault="008C3600" w:rsidP="008C3600">
            <w:pPr>
              <w:spacing w:line="260" w:lineRule="auto"/>
              <w:jc w:val="center"/>
              <w:rPr>
                <w:color w:val="000000" w:themeColor="text1"/>
                <w:sz w:val="18"/>
                <w:szCs w:val="18"/>
                <w:lang w:val="es-MX"/>
              </w:rPr>
            </w:pPr>
          </w:p>
        </w:tc>
        <w:tc>
          <w:tcPr>
            <w:tcW w:w="4694" w:type="dxa"/>
            <w:vAlign w:val="center"/>
          </w:tcPr>
          <w:p w14:paraId="38AA8E40" w14:textId="46A9434A" w:rsidR="00D2488E" w:rsidRPr="00B123F0" w:rsidRDefault="00D2488E" w:rsidP="00D2488E">
            <w:pPr>
              <w:spacing w:line="260" w:lineRule="auto"/>
              <w:jc w:val="both"/>
              <w:rPr>
                <w:color w:val="000000" w:themeColor="text1"/>
                <w:sz w:val="18"/>
                <w:szCs w:val="18"/>
                <w:lang w:val="es-MX"/>
              </w:rPr>
            </w:pPr>
            <w:r w:rsidRPr="00B123F0">
              <w:rPr>
                <w:sz w:val="18"/>
                <w:szCs w:val="18"/>
                <w:lang w:val="es-MX"/>
              </w:rPr>
              <w:t>En esta fase se colocan los proyectos aceptados por el cliente y que según sus fechas son pospuestos para iniciar su diseño.</w:t>
            </w:r>
          </w:p>
        </w:tc>
        <w:tc>
          <w:tcPr>
            <w:tcW w:w="4094" w:type="dxa"/>
            <w:vAlign w:val="center"/>
          </w:tcPr>
          <w:p w14:paraId="046151A8" w14:textId="77777777" w:rsidR="00D2488E" w:rsidRPr="00B123F0" w:rsidRDefault="00D2488E" w:rsidP="00D2488E">
            <w:pPr>
              <w:pStyle w:val="Prrafodelista"/>
              <w:widowControl w:val="0"/>
              <w:numPr>
                <w:ilvl w:val="0"/>
                <w:numId w:val="26"/>
              </w:numPr>
              <w:tabs>
                <w:tab w:val="left" w:pos="452"/>
                <w:tab w:val="left" w:pos="453"/>
              </w:tabs>
              <w:overflowPunct/>
              <w:adjustRightInd/>
              <w:jc w:val="both"/>
              <w:textAlignment w:val="auto"/>
              <w:rPr>
                <w:sz w:val="18"/>
                <w:szCs w:val="18"/>
                <w:lang w:val="es-MX"/>
              </w:rPr>
            </w:pPr>
            <w:r w:rsidRPr="00B123F0">
              <w:rPr>
                <w:sz w:val="18"/>
                <w:szCs w:val="18"/>
                <w:lang w:val="es-MX"/>
              </w:rPr>
              <w:t>Notificación de Inicio de Proyecto.</w:t>
            </w:r>
          </w:p>
          <w:p w14:paraId="021FFDBA" w14:textId="76E683F5" w:rsidR="00D2488E" w:rsidRPr="00B123F0" w:rsidRDefault="00D2488E" w:rsidP="00D2488E">
            <w:pPr>
              <w:pStyle w:val="Prrafodelista"/>
              <w:widowControl w:val="0"/>
              <w:numPr>
                <w:ilvl w:val="0"/>
                <w:numId w:val="26"/>
              </w:numPr>
              <w:tabs>
                <w:tab w:val="left" w:pos="452"/>
                <w:tab w:val="left" w:pos="453"/>
              </w:tabs>
              <w:overflowPunct/>
              <w:adjustRightInd/>
              <w:jc w:val="both"/>
              <w:textAlignment w:val="auto"/>
              <w:rPr>
                <w:sz w:val="18"/>
                <w:szCs w:val="18"/>
                <w:lang w:val="es-MX"/>
              </w:rPr>
            </w:pPr>
            <w:r w:rsidRPr="00B123F0">
              <w:rPr>
                <w:sz w:val="18"/>
                <w:szCs w:val="18"/>
                <w:lang w:val="es-MX"/>
              </w:rPr>
              <w:t>Iniciar Diseño</w:t>
            </w:r>
          </w:p>
        </w:tc>
      </w:tr>
      <w:tr w:rsidR="00D2488E" w:rsidRPr="00CD7FB2" w14:paraId="6D5D46E1" w14:textId="77777777" w:rsidTr="000A6C63">
        <w:trPr>
          <w:trHeight w:val="356"/>
          <w:jc w:val="center"/>
        </w:trPr>
        <w:tc>
          <w:tcPr>
            <w:tcW w:w="1555" w:type="dxa"/>
            <w:vAlign w:val="center"/>
          </w:tcPr>
          <w:p w14:paraId="7D7DCFB0" w14:textId="09A9A7B7" w:rsidR="00D2488E" w:rsidRPr="00B123F0" w:rsidRDefault="00D2488E" w:rsidP="008C3600">
            <w:pPr>
              <w:spacing w:line="260" w:lineRule="auto"/>
              <w:jc w:val="center"/>
              <w:rPr>
                <w:color w:val="000000" w:themeColor="text1"/>
                <w:sz w:val="18"/>
                <w:szCs w:val="18"/>
                <w:lang w:val="es-MX"/>
              </w:rPr>
            </w:pPr>
            <w:r w:rsidRPr="00B123F0">
              <w:rPr>
                <w:sz w:val="18"/>
                <w:szCs w:val="18"/>
                <w:lang w:val="es-MX"/>
              </w:rPr>
              <w:t>Fase de diseño</w:t>
            </w:r>
          </w:p>
        </w:tc>
        <w:tc>
          <w:tcPr>
            <w:tcW w:w="4694" w:type="dxa"/>
            <w:vAlign w:val="center"/>
          </w:tcPr>
          <w:p w14:paraId="4C93DAD7" w14:textId="77777777" w:rsidR="00D2488E" w:rsidRPr="00B123F0" w:rsidRDefault="00D2488E" w:rsidP="00D2488E">
            <w:pPr>
              <w:pStyle w:val="Textoindependiente"/>
              <w:ind w:right="1"/>
              <w:jc w:val="both"/>
              <w:rPr>
                <w:sz w:val="18"/>
                <w:szCs w:val="18"/>
                <w:u w:val="none"/>
              </w:rPr>
            </w:pPr>
            <w:r w:rsidRPr="00B123F0">
              <w:rPr>
                <w:sz w:val="18"/>
                <w:szCs w:val="18"/>
                <w:u w:val="none"/>
              </w:rPr>
              <w:t>En la Fase de Diseño, se descompone y organiza el sistema en elementos que puedan elaborarse por separado, aprovechando las ventajas del desarrollo en equipo. Aquí se elabora la descripción de la estructura global del sistema y la especificación de lo que debe hacer cada una de sus partes, así como la manera en que se combinan unas con otras.</w:t>
            </w:r>
          </w:p>
          <w:p w14:paraId="5E9588F3" w14:textId="5F3F4F42" w:rsidR="00D2488E" w:rsidRPr="00B123F0" w:rsidRDefault="00D2488E" w:rsidP="00D2488E">
            <w:pPr>
              <w:spacing w:line="260" w:lineRule="auto"/>
              <w:jc w:val="both"/>
              <w:rPr>
                <w:color w:val="000000" w:themeColor="text1"/>
                <w:sz w:val="18"/>
                <w:szCs w:val="18"/>
                <w:lang w:val="es-MX"/>
              </w:rPr>
            </w:pPr>
            <w:r w:rsidRPr="00B123F0">
              <w:rPr>
                <w:sz w:val="18"/>
                <w:szCs w:val="18"/>
                <w:lang w:val="es-MX"/>
              </w:rPr>
              <w:t>Es la fase en donde se especifican los casos de prueba unitaria e Integrales</w:t>
            </w:r>
          </w:p>
        </w:tc>
        <w:tc>
          <w:tcPr>
            <w:tcW w:w="4094" w:type="dxa"/>
            <w:vAlign w:val="center"/>
          </w:tcPr>
          <w:p w14:paraId="4C820658" w14:textId="77777777" w:rsidR="00D2488E" w:rsidRPr="00B123F0" w:rsidRDefault="00D2488E" w:rsidP="00D2488E">
            <w:pPr>
              <w:pStyle w:val="Prrafodelista"/>
              <w:widowControl w:val="0"/>
              <w:numPr>
                <w:ilvl w:val="0"/>
                <w:numId w:val="27"/>
              </w:numPr>
              <w:tabs>
                <w:tab w:val="left" w:pos="452"/>
                <w:tab w:val="left" w:pos="453"/>
              </w:tabs>
              <w:overflowPunct/>
              <w:adjustRightInd/>
              <w:jc w:val="both"/>
              <w:textAlignment w:val="auto"/>
              <w:rPr>
                <w:sz w:val="18"/>
                <w:szCs w:val="18"/>
                <w:lang w:val="es-MX"/>
              </w:rPr>
            </w:pPr>
            <w:r w:rsidRPr="00B123F0">
              <w:rPr>
                <w:sz w:val="18"/>
                <w:szCs w:val="18"/>
                <w:lang w:val="es-MX"/>
              </w:rPr>
              <w:t>Diagrama componentes</w:t>
            </w:r>
          </w:p>
          <w:p w14:paraId="29B3AF6A" w14:textId="604830B9" w:rsidR="00D2488E" w:rsidRPr="00B123F0" w:rsidRDefault="00D2488E" w:rsidP="00D2488E">
            <w:pPr>
              <w:pStyle w:val="Prrafodelista"/>
              <w:widowControl w:val="0"/>
              <w:numPr>
                <w:ilvl w:val="0"/>
                <w:numId w:val="27"/>
              </w:numPr>
              <w:tabs>
                <w:tab w:val="left" w:pos="452"/>
                <w:tab w:val="left" w:pos="453"/>
              </w:tabs>
              <w:overflowPunct/>
              <w:adjustRightInd/>
              <w:jc w:val="both"/>
              <w:textAlignment w:val="auto"/>
              <w:rPr>
                <w:sz w:val="18"/>
                <w:szCs w:val="18"/>
                <w:lang w:val="es-MX"/>
              </w:rPr>
            </w:pPr>
            <w:r w:rsidRPr="00B123F0">
              <w:rPr>
                <w:sz w:val="18"/>
                <w:szCs w:val="18"/>
                <w:lang w:val="es-MX"/>
              </w:rPr>
              <w:t>Documento de diseño de software.</w:t>
            </w:r>
          </w:p>
        </w:tc>
      </w:tr>
      <w:tr w:rsidR="00D2488E" w:rsidRPr="00CD7FB2" w14:paraId="3C54DFE3" w14:textId="77777777" w:rsidTr="000A6C63">
        <w:trPr>
          <w:trHeight w:val="356"/>
          <w:jc w:val="center"/>
        </w:trPr>
        <w:tc>
          <w:tcPr>
            <w:tcW w:w="1555" w:type="dxa"/>
            <w:vAlign w:val="center"/>
          </w:tcPr>
          <w:p w14:paraId="2DC60E1C" w14:textId="69F7EDF1" w:rsidR="00D2488E" w:rsidRPr="00B123F0" w:rsidRDefault="00D2488E" w:rsidP="008C3600">
            <w:pPr>
              <w:spacing w:line="260" w:lineRule="auto"/>
              <w:jc w:val="center"/>
              <w:rPr>
                <w:color w:val="000000" w:themeColor="text1"/>
                <w:sz w:val="18"/>
                <w:szCs w:val="18"/>
                <w:lang w:val="es-MX"/>
              </w:rPr>
            </w:pPr>
            <w:r w:rsidRPr="00B123F0">
              <w:rPr>
                <w:sz w:val="18"/>
                <w:szCs w:val="18"/>
                <w:lang w:val="es-MX"/>
              </w:rPr>
              <w:t>Fase de Desarrollo</w:t>
            </w:r>
          </w:p>
        </w:tc>
        <w:tc>
          <w:tcPr>
            <w:tcW w:w="4694" w:type="dxa"/>
            <w:vAlign w:val="center"/>
          </w:tcPr>
          <w:p w14:paraId="22180577" w14:textId="67702DFC" w:rsidR="00D2488E" w:rsidRPr="00B123F0" w:rsidRDefault="00D2488E" w:rsidP="00D2488E">
            <w:pPr>
              <w:spacing w:line="260" w:lineRule="auto"/>
              <w:jc w:val="both"/>
              <w:rPr>
                <w:color w:val="000000" w:themeColor="text1"/>
                <w:sz w:val="18"/>
                <w:szCs w:val="18"/>
                <w:lang w:val="es-MX"/>
              </w:rPr>
            </w:pPr>
            <w:r w:rsidRPr="00B123F0">
              <w:rPr>
                <w:sz w:val="18"/>
                <w:szCs w:val="18"/>
                <w:lang w:val="es-MX"/>
              </w:rPr>
              <w:t>Es la fase de programación del proyecto mismo. Aquí se desarrolla el código fuente, haciendo uso de prototipos así como son realizadas las pruebas unitarias por el desarrollador.</w:t>
            </w:r>
          </w:p>
        </w:tc>
        <w:tc>
          <w:tcPr>
            <w:tcW w:w="4094" w:type="dxa"/>
            <w:vAlign w:val="center"/>
          </w:tcPr>
          <w:p w14:paraId="709075C4" w14:textId="77777777" w:rsidR="008C3600" w:rsidRPr="00B123F0" w:rsidRDefault="00D2488E" w:rsidP="008C3600">
            <w:pPr>
              <w:pStyle w:val="Prrafodelista"/>
              <w:widowControl w:val="0"/>
              <w:numPr>
                <w:ilvl w:val="0"/>
                <w:numId w:val="28"/>
              </w:numPr>
              <w:tabs>
                <w:tab w:val="left" w:pos="452"/>
                <w:tab w:val="left" w:pos="453"/>
              </w:tabs>
              <w:overflowPunct/>
              <w:adjustRightInd/>
              <w:ind w:hanging="306"/>
              <w:jc w:val="both"/>
              <w:textAlignment w:val="auto"/>
              <w:rPr>
                <w:sz w:val="18"/>
                <w:szCs w:val="18"/>
                <w:lang w:val="es-MX"/>
              </w:rPr>
            </w:pPr>
            <w:r w:rsidRPr="00B123F0">
              <w:rPr>
                <w:sz w:val="18"/>
                <w:szCs w:val="18"/>
                <w:lang w:val="es-MX"/>
              </w:rPr>
              <w:t>Programas revisados y probados.</w:t>
            </w:r>
          </w:p>
          <w:p w14:paraId="0E96700A" w14:textId="37667482" w:rsidR="00D2488E" w:rsidRPr="00B123F0" w:rsidRDefault="00D2488E" w:rsidP="008C3600">
            <w:pPr>
              <w:pStyle w:val="Prrafodelista"/>
              <w:widowControl w:val="0"/>
              <w:numPr>
                <w:ilvl w:val="0"/>
                <w:numId w:val="28"/>
              </w:numPr>
              <w:tabs>
                <w:tab w:val="left" w:pos="452"/>
                <w:tab w:val="left" w:pos="453"/>
              </w:tabs>
              <w:overflowPunct/>
              <w:adjustRightInd/>
              <w:ind w:hanging="306"/>
              <w:jc w:val="both"/>
              <w:textAlignment w:val="auto"/>
              <w:rPr>
                <w:sz w:val="18"/>
                <w:szCs w:val="18"/>
                <w:lang w:val="es-MX"/>
              </w:rPr>
            </w:pPr>
            <w:r w:rsidRPr="00B123F0">
              <w:rPr>
                <w:sz w:val="18"/>
                <w:szCs w:val="18"/>
                <w:lang w:val="es-MX"/>
              </w:rPr>
              <w:t>Ejecución de casos de prueba integrales.</w:t>
            </w:r>
          </w:p>
        </w:tc>
      </w:tr>
      <w:tr w:rsidR="00D2488E" w:rsidRPr="00CD7FB2" w14:paraId="252D9705" w14:textId="77777777" w:rsidTr="000A6C63">
        <w:trPr>
          <w:trHeight w:val="356"/>
          <w:jc w:val="center"/>
        </w:trPr>
        <w:tc>
          <w:tcPr>
            <w:tcW w:w="1555" w:type="dxa"/>
            <w:vAlign w:val="center"/>
          </w:tcPr>
          <w:p w14:paraId="33046F69" w14:textId="31576DA6" w:rsidR="00D2488E" w:rsidRPr="00B123F0" w:rsidRDefault="00D2488E" w:rsidP="008C3600">
            <w:pPr>
              <w:spacing w:line="260" w:lineRule="auto"/>
              <w:jc w:val="center"/>
              <w:rPr>
                <w:color w:val="000000" w:themeColor="text1"/>
                <w:sz w:val="18"/>
                <w:szCs w:val="18"/>
                <w:lang w:val="es-MX"/>
              </w:rPr>
            </w:pPr>
            <w:r w:rsidRPr="00B123F0">
              <w:rPr>
                <w:sz w:val="18"/>
                <w:szCs w:val="18"/>
                <w:lang w:val="es-MX"/>
              </w:rPr>
              <w:t>Fase de Pruebas del Proyecto</w:t>
            </w:r>
          </w:p>
        </w:tc>
        <w:tc>
          <w:tcPr>
            <w:tcW w:w="4694" w:type="dxa"/>
            <w:vAlign w:val="center"/>
          </w:tcPr>
          <w:p w14:paraId="4C32EB88" w14:textId="02163B19" w:rsidR="00D2488E" w:rsidRPr="00B123F0" w:rsidRDefault="00D2488E" w:rsidP="00D2488E">
            <w:pPr>
              <w:spacing w:line="260" w:lineRule="auto"/>
              <w:jc w:val="both"/>
              <w:rPr>
                <w:color w:val="000000" w:themeColor="text1"/>
                <w:sz w:val="18"/>
                <w:szCs w:val="18"/>
                <w:lang w:val="es-MX"/>
              </w:rPr>
            </w:pPr>
            <w:r w:rsidRPr="00B123F0">
              <w:rPr>
                <w:sz w:val="18"/>
                <w:szCs w:val="18"/>
                <w:lang w:val="es-MX"/>
              </w:rPr>
              <w:t>Los elementos,</w:t>
            </w:r>
            <w:r w:rsidRPr="00B123F0">
              <w:rPr>
                <w:sz w:val="18"/>
                <w:szCs w:val="18"/>
                <w:lang w:val="es-MX"/>
              </w:rPr>
              <w:tab/>
              <w:t>ya programados, se ensamblan para componer</w:t>
            </w:r>
            <w:r w:rsidRPr="00B123F0">
              <w:rPr>
                <w:sz w:val="18"/>
                <w:szCs w:val="18"/>
                <w:lang w:val="es-MX"/>
              </w:rPr>
              <w:tab/>
              <w:t>el sistema integralmente y se comprueba que funciona correctamente</w:t>
            </w:r>
            <w:r w:rsidRPr="00B123F0">
              <w:rPr>
                <w:sz w:val="18"/>
                <w:szCs w:val="18"/>
                <w:lang w:val="es-MX"/>
              </w:rPr>
              <w:tab/>
              <w:t>antes de ser entregado al usuario final.</w:t>
            </w:r>
          </w:p>
        </w:tc>
        <w:tc>
          <w:tcPr>
            <w:tcW w:w="4094" w:type="dxa"/>
            <w:vAlign w:val="center"/>
          </w:tcPr>
          <w:p w14:paraId="35132999" w14:textId="77777777" w:rsidR="008C3600" w:rsidRPr="00B123F0" w:rsidRDefault="00D2488E" w:rsidP="008C3600">
            <w:pPr>
              <w:pStyle w:val="Prrafodelista"/>
              <w:widowControl w:val="0"/>
              <w:numPr>
                <w:ilvl w:val="0"/>
                <w:numId w:val="29"/>
              </w:numPr>
              <w:tabs>
                <w:tab w:val="left" w:pos="448"/>
                <w:tab w:val="left" w:pos="449"/>
              </w:tabs>
              <w:overflowPunct/>
              <w:adjustRightInd/>
              <w:jc w:val="both"/>
              <w:textAlignment w:val="auto"/>
              <w:rPr>
                <w:sz w:val="18"/>
                <w:szCs w:val="18"/>
                <w:lang w:val="es-MX"/>
              </w:rPr>
            </w:pPr>
            <w:r w:rsidRPr="00B123F0">
              <w:rPr>
                <w:sz w:val="18"/>
                <w:szCs w:val="18"/>
                <w:lang w:val="es-MX"/>
              </w:rPr>
              <w:t>Revisión de solicitud de Software</w:t>
            </w:r>
          </w:p>
          <w:p w14:paraId="71096EDC" w14:textId="77777777" w:rsidR="008C3600" w:rsidRPr="00B123F0" w:rsidRDefault="00D2488E" w:rsidP="008C3600">
            <w:pPr>
              <w:pStyle w:val="Prrafodelista"/>
              <w:widowControl w:val="0"/>
              <w:numPr>
                <w:ilvl w:val="0"/>
                <w:numId w:val="29"/>
              </w:numPr>
              <w:tabs>
                <w:tab w:val="left" w:pos="448"/>
                <w:tab w:val="left" w:pos="449"/>
              </w:tabs>
              <w:overflowPunct/>
              <w:adjustRightInd/>
              <w:jc w:val="both"/>
              <w:textAlignment w:val="auto"/>
              <w:rPr>
                <w:sz w:val="18"/>
                <w:szCs w:val="18"/>
                <w:lang w:val="es-MX"/>
              </w:rPr>
            </w:pPr>
            <w:r w:rsidRPr="00B123F0">
              <w:rPr>
                <w:sz w:val="18"/>
                <w:szCs w:val="18"/>
                <w:lang w:val="es-MX"/>
              </w:rPr>
              <w:t>Corrección de reporte de Observaciones</w:t>
            </w:r>
          </w:p>
          <w:p w14:paraId="588298D2" w14:textId="31645479" w:rsidR="00D2488E" w:rsidRPr="00B123F0" w:rsidRDefault="00D2488E" w:rsidP="008C3600">
            <w:pPr>
              <w:pStyle w:val="Prrafodelista"/>
              <w:widowControl w:val="0"/>
              <w:numPr>
                <w:ilvl w:val="0"/>
                <w:numId w:val="29"/>
              </w:numPr>
              <w:tabs>
                <w:tab w:val="left" w:pos="448"/>
                <w:tab w:val="left" w:pos="449"/>
              </w:tabs>
              <w:overflowPunct/>
              <w:adjustRightInd/>
              <w:jc w:val="both"/>
              <w:textAlignment w:val="auto"/>
              <w:rPr>
                <w:sz w:val="18"/>
                <w:szCs w:val="18"/>
                <w:lang w:val="es-MX"/>
              </w:rPr>
            </w:pPr>
            <w:r w:rsidRPr="00B123F0">
              <w:rPr>
                <w:sz w:val="18"/>
                <w:szCs w:val="18"/>
                <w:lang w:val="es-MX"/>
              </w:rPr>
              <w:t>Notificación de Fin de Desarrollo</w:t>
            </w:r>
          </w:p>
        </w:tc>
      </w:tr>
      <w:tr w:rsidR="00D2488E" w:rsidRPr="00B123F0" w14:paraId="3820C410" w14:textId="77777777" w:rsidTr="000A6C63">
        <w:trPr>
          <w:trHeight w:val="356"/>
          <w:jc w:val="center"/>
        </w:trPr>
        <w:tc>
          <w:tcPr>
            <w:tcW w:w="1555" w:type="dxa"/>
            <w:vAlign w:val="center"/>
          </w:tcPr>
          <w:p w14:paraId="6888F42F" w14:textId="72E67DE7" w:rsidR="00D2488E" w:rsidRPr="00B123F0" w:rsidRDefault="00D2488E" w:rsidP="008C3600">
            <w:pPr>
              <w:spacing w:line="260" w:lineRule="auto"/>
              <w:jc w:val="center"/>
              <w:rPr>
                <w:color w:val="000000" w:themeColor="text1"/>
                <w:sz w:val="18"/>
                <w:szCs w:val="18"/>
                <w:lang w:val="es-MX"/>
              </w:rPr>
            </w:pPr>
            <w:r w:rsidRPr="00B123F0">
              <w:rPr>
                <w:sz w:val="18"/>
                <w:szCs w:val="18"/>
                <w:lang w:val="es-MX"/>
              </w:rPr>
              <w:t>Fase de Pruebas de Aceptación</w:t>
            </w:r>
          </w:p>
        </w:tc>
        <w:tc>
          <w:tcPr>
            <w:tcW w:w="4694" w:type="dxa"/>
            <w:vAlign w:val="center"/>
          </w:tcPr>
          <w:p w14:paraId="690C9C78" w14:textId="0F78F18B" w:rsidR="00D2488E" w:rsidRPr="00B123F0" w:rsidRDefault="00D2488E" w:rsidP="00D2488E">
            <w:pPr>
              <w:spacing w:line="260" w:lineRule="auto"/>
              <w:jc w:val="both"/>
              <w:rPr>
                <w:color w:val="000000" w:themeColor="text1"/>
                <w:sz w:val="18"/>
                <w:szCs w:val="18"/>
                <w:lang w:val="es-MX"/>
              </w:rPr>
            </w:pPr>
            <w:r w:rsidRPr="00B123F0">
              <w:rPr>
                <w:sz w:val="18"/>
                <w:szCs w:val="18"/>
                <w:lang w:val="es-MX"/>
              </w:rPr>
              <w:t>Pruebas realizadas por el cliente del proyecto en el ambiente real, en la cual se va a desempeñar la aplicación.</w:t>
            </w:r>
          </w:p>
        </w:tc>
        <w:tc>
          <w:tcPr>
            <w:tcW w:w="4094" w:type="dxa"/>
            <w:vAlign w:val="center"/>
          </w:tcPr>
          <w:p w14:paraId="466DD483" w14:textId="77777777" w:rsidR="008C3600" w:rsidRPr="00B123F0" w:rsidRDefault="00D2488E" w:rsidP="008C3600">
            <w:pPr>
              <w:pStyle w:val="Prrafodelista"/>
              <w:widowControl w:val="0"/>
              <w:numPr>
                <w:ilvl w:val="0"/>
                <w:numId w:val="30"/>
              </w:numPr>
              <w:tabs>
                <w:tab w:val="left" w:pos="448"/>
                <w:tab w:val="left" w:pos="449"/>
              </w:tabs>
              <w:overflowPunct/>
              <w:adjustRightInd/>
              <w:jc w:val="both"/>
              <w:textAlignment w:val="auto"/>
              <w:rPr>
                <w:sz w:val="18"/>
                <w:szCs w:val="18"/>
                <w:lang w:val="es-MX"/>
              </w:rPr>
            </w:pPr>
            <w:r w:rsidRPr="00B123F0">
              <w:rPr>
                <w:sz w:val="18"/>
                <w:szCs w:val="18"/>
                <w:lang w:val="es-MX"/>
              </w:rPr>
              <w:t>Ejecutar pruebas de aceptación</w:t>
            </w:r>
          </w:p>
          <w:p w14:paraId="23DB88ED" w14:textId="1D50F904" w:rsidR="00D2488E" w:rsidRPr="00B123F0" w:rsidRDefault="00D2488E" w:rsidP="008C3600">
            <w:pPr>
              <w:pStyle w:val="Prrafodelista"/>
              <w:widowControl w:val="0"/>
              <w:numPr>
                <w:ilvl w:val="0"/>
                <w:numId w:val="30"/>
              </w:numPr>
              <w:tabs>
                <w:tab w:val="left" w:pos="448"/>
                <w:tab w:val="left" w:pos="449"/>
              </w:tabs>
              <w:overflowPunct/>
              <w:adjustRightInd/>
              <w:jc w:val="both"/>
              <w:textAlignment w:val="auto"/>
              <w:rPr>
                <w:sz w:val="18"/>
                <w:szCs w:val="18"/>
                <w:lang w:val="es-MX"/>
              </w:rPr>
            </w:pPr>
            <w:r w:rsidRPr="00B123F0">
              <w:rPr>
                <w:sz w:val="18"/>
                <w:szCs w:val="18"/>
                <w:lang w:val="es-MX"/>
              </w:rPr>
              <w:t>Registro de incidencias</w:t>
            </w:r>
          </w:p>
        </w:tc>
      </w:tr>
      <w:tr w:rsidR="00D2488E" w:rsidRPr="00CD7FB2" w14:paraId="6EC5CC75" w14:textId="77777777" w:rsidTr="000A6C63">
        <w:trPr>
          <w:trHeight w:val="356"/>
          <w:jc w:val="center"/>
        </w:trPr>
        <w:tc>
          <w:tcPr>
            <w:tcW w:w="1555" w:type="dxa"/>
            <w:vAlign w:val="center"/>
          </w:tcPr>
          <w:p w14:paraId="16219377" w14:textId="77777777" w:rsidR="008C3600" w:rsidRPr="00B123F0" w:rsidRDefault="008C3600" w:rsidP="008C3600">
            <w:pPr>
              <w:spacing w:line="260" w:lineRule="auto"/>
              <w:jc w:val="center"/>
              <w:rPr>
                <w:sz w:val="18"/>
                <w:szCs w:val="18"/>
                <w:lang w:val="es-MX"/>
              </w:rPr>
            </w:pPr>
          </w:p>
          <w:p w14:paraId="55D9B2D6" w14:textId="77777777" w:rsidR="00D2488E" w:rsidRPr="00B123F0" w:rsidRDefault="00D2488E" w:rsidP="008C3600">
            <w:pPr>
              <w:spacing w:line="260" w:lineRule="auto"/>
              <w:jc w:val="center"/>
              <w:rPr>
                <w:sz w:val="18"/>
                <w:szCs w:val="18"/>
                <w:lang w:val="es-MX"/>
              </w:rPr>
            </w:pPr>
            <w:r w:rsidRPr="00B123F0">
              <w:rPr>
                <w:sz w:val="18"/>
                <w:szCs w:val="18"/>
                <w:lang w:val="es-MX"/>
              </w:rPr>
              <w:t>Fase de Liberación</w:t>
            </w:r>
          </w:p>
          <w:p w14:paraId="04BBC6C6" w14:textId="07F67CE2" w:rsidR="008C3600" w:rsidRPr="00B123F0" w:rsidRDefault="008C3600" w:rsidP="008C3600">
            <w:pPr>
              <w:spacing w:line="260" w:lineRule="auto"/>
              <w:jc w:val="center"/>
              <w:rPr>
                <w:color w:val="000000" w:themeColor="text1"/>
                <w:sz w:val="18"/>
                <w:szCs w:val="18"/>
                <w:lang w:val="es-MX"/>
              </w:rPr>
            </w:pPr>
          </w:p>
        </w:tc>
        <w:tc>
          <w:tcPr>
            <w:tcW w:w="4694" w:type="dxa"/>
            <w:vAlign w:val="center"/>
          </w:tcPr>
          <w:p w14:paraId="32C53C53" w14:textId="5DBA9DF0" w:rsidR="00D2488E" w:rsidRPr="00B123F0" w:rsidRDefault="00D2488E" w:rsidP="00D2488E">
            <w:pPr>
              <w:spacing w:line="260" w:lineRule="auto"/>
              <w:jc w:val="both"/>
              <w:rPr>
                <w:color w:val="000000" w:themeColor="text1"/>
                <w:sz w:val="18"/>
                <w:szCs w:val="18"/>
                <w:lang w:val="es-MX"/>
              </w:rPr>
            </w:pPr>
            <w:r w:rsidRPr="00B123F0">
              <w:rPr>
                <w:sz w:val="18"/>
                <w:szCs w:val="18"/>
                <w:lang w:val="es-MX"/>
              </w:rPr>
              <w:t>Una vez aprobado el proyecto se acepta y es cerrado</w:t>
            </w:r>
          </w:p>
        </w:tc>
        <w:tc>
          <w:tcPr>
            <w:tcW w:w="4094" w:type="dxa"/>
            <w:vAlign w:val="center"/>
          </w:tcPr>
          <w:p w14:paraId="53A7FDF0" w14:textId="5B49E304" w:rsidR="00D2488E" w:rsidRPr="00B123F0" w:rsidRDefault="00D2488E" w:rsidP="008C3600">
            <w:pPr>
              <w:pStyle w:val="Prrafodelista"/>
              <w:widowControl w:val="0"/>
              <w:numPr>
                <w:ilvl w:val="0"/>
                <w:numId w:val="31"/>
              </w:numPr>
              <w:tabs>
                <w:tab w:val="left" w:pos="452"/>
                <w:tab w:val="left" w:pos="453"/>
              </w:tabs>
              <w:overflowPunct/>
              <w:adjustRightInd/>
              <w:ind w:hanging="306"/>
              <w:jc w:val="both"/>
              <w:textAlignment w:val="auto"/>
              <w:rPr>
                <w:sz w:val="18"/>
                <w:szCs w:val="18"/>
                <w:lang w:val="es-MX"/>
              </w:rPr>
            </w:pPr>
            <w:r w:rsidRPr="00B123F0">
              <w:rPr>
                <w:sz w:val="18"/>
                <w:szCs w:val="18"/>
                <w:lang w:val="es-MX"/>
              </w:rPr>
              <w:t>Reporte de terminación del proyecto</w:t>
            </w:r>
          </w:p>
        </w:tc>
      </w:tr>
    </w:tbl>
    <w:p w14:paraId="02F83A60" w14:textId="77777777" w:rsidR="00434C7D" w:rsidRPr="00B123F0" w:rsidRDefault="00434C7D" w:rsidP="00434C7D">
      <w:pPr>
        <w:spacing w:before="60" w:after="60"/>
        <w:jc w:val="both"/>
        <w:rPr>
          <w:lang w:val="es-MX"/>
        </w:rPr>
      </w:pPr>
    </w:p>
    <w:p w14:paraId="4F5A6D0E" w14:textId="77777777" w:rsidR="00434C7D" w:rsidRPr="00B123F0" w:rsidRDefault="00434C7D" w:rsidP="00434C7D">
      <w:pPr>
        <w:spacing w:before="60" w:after="60"/>
        <w:jc w:val="both"/>
        <w:rPr>
          <w:lang w:val="es-MX"/>
        </w:rPr>
      </w:pPr>
    </w:p>
    <w:p w14:paraId="094807FB" w14:textId="77777777" w:rsidR="00F61F05" w:rsidRPr="00B123F0" w:rsidRDefault="00F61F05" w:rsidP="00B37034">
      <w:pPr>
        <w:overflowPunct/>
        <w:autoSpaceDE/>
        <w:autoSpaceDN/>
        <w:adjustRightInd/>
        <w:spacing w:before="100" w:beforeAutospacing="1" w:after="240"/>
        <w:jc w:val="both"/>
        <w:textAlignment w:val="auto"/>
        <w:rPr>
          <w:lang w:val="es-MX"/>
        </w:rPr>
      </w:pPr>
    </w:p>
    <w:p w14:paraId="6A107FB9" w14:textId="77777777" w:rsidR="0065360F" w:rsidRPr="00B123F0"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B123F0">
        <w:rPr>
          <w:rFonts w:cs="Arial"/>
          <w:b/>
          <w:bCs/>
          <w:sz w:val="22"/>
          <w:szCs w:val="22"/>
          <w:lang w:val="es-MX"/>
        </w:rPr>
        <w:lastRenderedPageBreak/>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B123F0" w14:paraId="6C4796C9" w14:textId="77777777" w:rsidTr="009376F0">
        <w:trPr>
          <w:trHeight w:val="356"/>
          <w:jc w:val="center"/>
        </w:trPr>
        <w:tc>
          <w:tcPr>
            <w:tcW w:w="1946" w:type="dxa"/>
            <w:vAlign w:val="center"/>
          </w:tcPr>
          <w:p w14:paraId="1600CEB4" w14:textId="77777777" w:rsidR="0065360F" w:rsidRPr="00B123F0" w:rsidRDefault="0065360F" w:rsidP="00751FF3">
            <w:pPr>
              <w:spacing w:line="260" w:lineRule="auto"/>
              <w:jc w:val="center"/>
              <w:rPr>
                <w:rFonts w:cs="Arial"/>
                <w:b/>
                <w:color w:val="000000"/>
                <w:lang w:val="es-MX"/>
              </w:rPr>
            </w:pPr>
            <w:r w:rsidRPr="00B123F0">
              <w:rPr>
                <w:rFonts w:cs="Arial"/>
                <w:b/>
                <w:color w:val="000000"/>
                <w:lang w:val="es-MX"/>
              </w:rPr>
              <w:t>Código</w:t>
            </w:r>
          </w:p>
        </w:tc>
        <w:tc>
          <w:tcPr>
            <w:tcW w:w="8402" w:type="dxa"/>
            <w:vAlign w:val="center"/>
          </w:tcPr>
          <w:p w14:paraId="38067F1F" w14:textId="77777777" w:rsidR="0065360F" w:rsidRPr="00B123F0" w:rsidRDefault="0065360F" w:rsidP="00751FF3">
            <w:pPr>
              <w:spacing w:line="260" w:lineRule="auto"/>
              <w:jc w:val="center"/>
              <w:rPr>
                <w:rFonts w:cs="Arial"/>
                <w:b/>
                <w:color w:val="000000"/>
                <w:lang w:val="es-MX"/>
              </w:rPr>
            </w:pPr>
            <w:r w:rsidRPr="00B123F0">
              <w:rPr>
                <w:rFonts w:cs="Arial"/>
                <w:b/>
                <w:color w:val="000000"/>
                <w:lang w:val="es-MX"/>
              </w:rPr>
              <w:t>Documentos</w:t>
            </w:r>
          </w:p>
        </w:tc>
      </w:tr>
      <w:tr w:rsidR="00A97B11" w:rsidRPr="00B123F0" w14:paraId="4BA5475C" w14:textId="77777777" w:rsidTr="009376F0">
        <w:trPr>
          <w:trHeight w:val="356"/>
          <w:jc w:val="center"/>
        </w:trPr>
        <w:tc>
          <w:tcPr>
            <w:tcW w:w="1946" w:type="dxa"/>
            <w:vAlign w:val="center"/>
          </w:tcPr>
          <w:p w14:paraId="117084A6" w14:textId="3C5BF39E" w:rsidR="00A97B11" w:rsidRPr="00B123F0" w:rsidRDefault="00CA7845" w:rsidP="00A97B11">
            <w:pPr>
              <w:spacing w:line="260" w:lineRule="auto"/>
              <w:jc w:val="center"/>
              <w:rPr>
                <w:rFonts w:cs="Arial"/>
                <w:color w:val="000000"/>
                <w:lang w:val="es-MX"/>
              </w:rPr>
            </w:pPr>
            <w:r w:rsidRPr="00B123F0">
              <w:rPr>
                <w:rFonts w:cs="Arial"/>
                <w:color w:val="000000"/>
                <w:lang w:val="es-MX"/>
              </w:rPr>
              <w:t>N/A</w:t>
            </w:r>
          </w:p>
        </w:tc>
        <w:tc>
          <w:tcPr>
            <w:tcW w:w="8402" w:type="dxa"/>
            <w:vAlign w:val="center"/>
          </w:tcPr>
          <w:p w14:paraId="249D8FE0" w14:textId="1A7BB455" w:rsidR="00A97B11" w:rsidRPr="00B123F0" w:rsidRDefault="00CA7845" w:rsidP="00CA7845">
            <w:pPr>
              <w:spacing w:line="260" w:lineRule="auto"/>
              <w:jc w:val="center"/>
              <w:rPr>
                <w:rFonts w:cs="Arial"/>
                <w:color w:val="000000"/>
                <w:lang w:val="es-MX"/>
              </w:rPr>
            </w:pPr>
            <w:r w:rsidRPr="00B123F0">
              <w:rPr>
                <w:rFonts w:cs="Arial"/>
                <w:color w:val="000000"/>
                <w:lang w:val="es-MX"/>
              </w:rPr>
              <w:t>-</w:t>
            </w:r>
          </w:p>
        </w:tc>
      </w:tr>
    </w:tbl>
    <w:p w14:paraId="239C3A2B" w14:textId="1474C7AA" w:rsidR="0014576B" w:rsidRPr="00B123F0"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Pr="00B123F0"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B123F0">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B123F0" w14:paraId="304E6404" w14:textId="77777777" w:rsidTr="009376F0">
        <w:trPr>
          <w:trHeight w:val="536"/>
          <w:jc w:val="center"/>
        </w:trPr>
        <w:tc>
          <w:tcPr>
            <w:tcW w:w="1743" w:type="dxa"/>
            <w:vAlign w:val="center"/>
          </w:tcPr>
          <w:p w14:paraId="098C6089" w14:textId="77777777" w:rsidR="0065360F" w:rsidRPr="00B123F0" w:rsidRDefault="0065360F" w:rsidP="00751FF3">
            <w:pPr>
              <w:spacing w:line="260" w:lineRule="auto"/>
              <w:jc w:val="center"/>
              <w:rPr>
                <w:rFonts w:cs="Arial"/>
                <w:b/>
                <w:color w:val="000000"/>
                <w:lang w:val="es-MX"/>
              </w:rPr>
            </w:pPr>
            <w:r w:rsidRPr="00B123F0">
              <w:rPr>
                <w:rFonts w:cs="Arial"/>
                <w:b/>
                <w:color w:val="000000"/>
                <w:lang w:val="es-MX"/>
              </w:rPr>
              <w:t>Código</w:t>
            </w:r>
          </w:p>
        </w:tc>
        <w:tc>
          <w:tcPr>
            <w:tcW w:w="3150" w:type="dxa"/>
            <w:vAlign w:val="center"/>
          </w:tcPr>
          <w:p w14:paraId="69601998" w14:textId="77777777" w:rsidR="0065360F" w:rsidRPr="00B123F0" w:rsidRDefault="0065360F" w:rsidP="00751FF3">
            <w:pPr>
              <w:spacing w:line="260" w:lineRule="auto"/>
              <w:jc w:val="center"/>
              <w:rPr>
                <w:rFonts w:cs="Arial"/>
                <w:b/>
                <w:color w:val="000000"/>
                <w:lang w:val="es-MX"/>
              </w:rPr>
            </w:pPr>
            <w:r w:rsidRPr="00B123F0">
              <w:rPr>
                <w:rFonts w:cs="Arial"/>
                <w:b/>
                <w:color w:val="000000"/>
                <w:lang w:val="es-MX"/>
              </w:rPr>
              <w:t>Registros</w:t>
            </w:r>
          </w:p>
        </w:tc>
        <w:tc>
          <w:tcPr>
            <w:tcW w:w="1485" w:type="dxa"/>
            <w:vAlign w:val="center"/>
          </w:tcPr>
          <w:p w14:paraId="26C2D468" w14:textId="77777777" w:rsidR="0065360F" w:rsidRPr="00B123F0" w:rsidRDefault="0065360F" w:rsidP="00751FF3">
            <w:pPr>
              <w:spacing w:line="260" w:lineRule="auto"/>
              <w:jc w:val="center"/>
              <w:rPr>
                <w:rFonts w:cs="Arial"/>
                <w:b/>
                <w:color w:val="000000"/>
                <w:lang w:val="es-MX"/>
              </w:rPr>
            </w:pPr>
            <w:r w:rsidRPr="00B123F0">
              <w:rPr>
                <w:rFonts w:cs="Arial"/>
                <w:b/>
                <w:color w:val="000000"/>
                <w:lang w:val="es-MX"/>
              </w:rPr>
              <w:t>Tiempo de Conservación</w:t>
            </w:r>
          </w:p>
        </w:tc>
        <w:tc>
          <w:tcPr>
            <w:tcW w:w="2175" w:type="dxa"/>
            <w:vAlign w:val="center"/>
          </w:tcPr>
          <w:p w14:paraId="1B5B5ABF" w14:textId="77777777" w:rsidR="0065360F" w:rsidRPr="00B123F0" w:rsidRDefault="0065360F" w:rsidP="00751FF3">
            <w:pPr>
              <w:spacing w:line="260" w:lineRule="auto"/>
              <w:jc w:val="center"/>
              <w:rPr>
                <w:rFonts w:cs="Arial"/>
                <w:b/>
                <w:color w:val="000000"/>
                <w:lang w:val="es-MX"/>
              </w:rPr>
            </w:pPr>
            <w:r w:rsidRPr="00B123F0">
              <w:rPr>
                <w:rFonts w:cs="Arial"/>
                <w:b/>
                <w:color w:val="000000"/>
                <w:lang w:val="es-MX"/>
              </w:rPr>
              <w:t>Responsable de Conservarlo</w:t>
            </w:r>
          </w:p>
        </w:tc>
        <w:tc>
          <w:tcPr>
            <w:tcW w:w="1876" w:type="dxa"/>
            <w:vAlign w:val="center"/>
          </w:tcPr>
          <w:p w14:paraId="1AB5175F" w14:textId="77777777" w:rsidR="0065360F" w:rsidRPr="00B123F0" w:rsidRDefault="0065360F" w:rsidP="00751FF3">
            <w:pPr>
              <w:spacing w:line="260" w:lineRule="auto"/>
              <w:jc w:val="center"/>
              <w:rPr>
                <w:rFonts w:cs="Arial"/>
                <w:b/>
                <w:color w:val="000000"/>
                <w:lang w:val="es-MX"/>
              </w:rPr>
            </w:pPr>
            <w:r w:rsidRPr="00B123F0">
              <w:rPr>
                <w:rFonts w:cs="Arial"/>
                <w:b/>
                <w:color w:val="000000"/>
                <w:lang w:val="es-MX"/>
              </w:rPr>
              <w:t>Lugar de Almacenamiento</w:t>
            </w:r>
          </w:p>
        </w:tc>
      </w:tr>
      <w:tr w:rsidR="00CB49BF" w:rsidRPr="00B123F0" w14:paraId="20A172E1" w14:textId="77777777" w:rsidTr="009376F0">
        <w:trPr>
          <w:trHeight w:val="320"/>
          <w:jc w:val="center"/>
        </w:trPr>
        <w:tc>
          <w:tcPr>
            <w:tcW w:w="1743" w:type="dxa"/>
            <w:vAlign w:val="center"/>
          </w:tcPr>
          <w:p w14:paraId="6B740379" w14:textId="1561BECB" w:rsidR="00CB49BF" w:rsidRPr="00B123F0" w:rsidRDefault="00327582" w:rsidP="00CB49BF">
            <w:pPr>
              <w:spacing w:line="260" w:lineRule="auto"/>
              <w:jc w:val="center"/>
              <w:rPr>
                <w:lang w:val="es-MX"/>
              </w:rPr>
            </w:pPr>
            <w:r w:rsidRPr="00B123F0">
              <w:rPr>
                <w:lang w:val="es-MX"/>
              </w:rPr>
              <w:t>N/A</w:t>
            </w:r>
          </w:p>
        </w:tc>
        <w:tc>
          <w:tcPr>
            <w:tcW w:w="3150" w:type="dxa"/>
            <w:vAlign w:val="center"/>
          </w:tcPr>
          <w:p w14:paraId="5CB63603" w14:textId="6EADEBD7" w:rsidR="00CB49BF" w:rsidRPr="00B123F0" w:rsidRDefault="00327582" w:rsidP="00CB49BF">
            <w:pPr>
              <w:pStyle w:val="Encabezado"/>
              <w:spacing w:line="260" w:lineRule="auto"/>
              <w:jc w:val="center"/>
              <w:rPr>
                <w:lang w:val="es-MX"/>
              </w:rPr>
            </w:pPr>
            <w:r w:rsidRPr="00B123F0">
              <w:rPr>
                <w:lang w:val="es-MX"/>
              </w:rPr>
              <w:t>-</w:t>
            </w:r>
          </w:p>
        </w:tc>
        <w:tc>
          <w:tcPr>
            <w:tcW w:w="1485" w:type="dxa"/>
            <w:vAlign w:val="center"/>
          </w:tcPr>
          <w:p w14:paraId="5542F112" w14:textId="5C38EC9D" w:rsidR="00CB49BF" w:rsidRPr="00B123F0" w:rsidRDefault="00327582" w:rsidP="00CB49BF">
            <w:pPr>
              <w:spacing w:line="260" w:lineRule="auto"/>
              <w:jc w:val="center"/>
              <w:rPr>
                <w:rFonts w:cs="Arial"/>
                <w:color w:val="000000"/>
                <w:lang w:val="es-MX"/>
              </w:rPr>
            </w:pPr>
            <w:r w:rsidRPr="00B123F0">
              <w:rPr>
                <w:rFonts w:cs="Arial"/>
                <w:color w:val="000000"/>
                <w:lang w:val="es-MX"/>
              </w:rPr>
              <w:t>-</w:t>
            </w:r>
          </w:p>
        </w:tc>
        <w:tc>
          <w:tcPr>
            <w:tcW w:w="2175" w:type="dxa"/>
            <w:vAlign w:val="center"/>
          </w:tcPr>
          <w:p w14:paraId="04273388" w14:textId="064BCC13" w:rsidR="00CB49BF" w:rsidRPr="00B123F0" w:rsidRDefault="00327582" w:rsidP="00CB49BF">
            <w:pPr>
              <w:pStyle w:val="Encabezado"/>
              <w:spacing w:line="260" w:lineRule="auto"/>
              <w:jc w:val="center"/>
              <w:rPr>
                <w:rFonts w:cs="Arial"/>
                <w:color w:val="000000"/>
                <w:lang w:val="es-MX"/>
              </w:rPr>
            </w:pPr>
            <w:r w:rsidRPr="00B123F0">
              <w:rPr>
                <w:rFonts w:cs="Arial"/>
                <w:color w:val="000000"/>
                <w:lang w:val="es-MX"/>
              </w:rPr>
              <w:t>-</w:t>
            </w:r>
          </w:p>
        </w:tc>
        <w:tc>
          <w:tcPr>
            <w:tcW w:w="1876" w:type="dxa"/>
            <w:vAlign w:val="center"/>
          </w:tcPr>
          <w:p w14:paraId="6EF0A2C6" w14:textId="7A767314" w:rsidR="00CB49BF" w:rsidRPr="00B123F0" w:rsidRDefault="00327582" w:rsidP="00CB49BF">
            <w:pPr>
              <w:spacing w:line="260" w:lineRule="auto"/>
              <w:jc w:val="center"/>
              <w:rPr>
                <w:rFonts w:cs="Arial"/>
                <w:color w:val="000000"/>
                <w:lang w:val="es-MX"/>
              </w:rPr>
            </w:pPr>
            <w:r w:rsidRPr="00B123F0">
              <w:rPr>
                <w:rFonts w:cs="Arial"/>
                <w:color w:val="000000"/>
                <w:lang w:val="es-MX"/>
              </w:rPr>
              <w:t>-</w:t>
            </w:r>
          </w:p>
        </w:tc>
      </w:tr>
    </w:tbl>
    <w:p w14:paraId="39A7720C" w14:textId="3A6D443C" w:rsidR="001E29EA" w:rsidRPr="00B123F0" w:rsidRDefault="001E29EA" w:rsidP="00F61F05">
      <w:pPr>
        <w:pStyle w:val="Encabezado"/>
        <w:tabs>
          <w:tab w:val="clear" w:pos="4320"/>
          <w:tab w:val="clear" w:pos="8640"/>
        </w:tabs>
        <w:spacing w:beforeLines="50" w:before="120" w:afterLines="50" w:after="120"/>
        <w:jc w:val="both"/>
        <w:rPr>
          <w:rFonts w:cs="Arial"/>
          <w:lang w:val="es-MX"/>
        </w:rPr>
      </w:pPr>
    </w:p>
    <w:p w14:paraId="44C2153D" w14:textId="0FF6332D" w:rsidR="00037E7B" w:rsidRPr="00B123F0" w:rsidRDefault="00037E7B" w:rsidP="00037E7B">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B123F0">
        <w:rPr>
          <w:rFonts w:cs="Arial"/>
          <w:b/>
          <w:bCs/>
          <w:sz w:val="22"/>
          <w:szCs w:val="22"/>
          <w:lang w:val="es-MX"/>
        </w:rPr>
        <w:t>Glosario</w:t>
      </w:r>
    </w:p>
    <w:p w14:paraId="6E0187EF" w14:textId="5EA85AE2" w:rsidR="00C32245" w:rsidRPr="00B123F0" w:rsidRDefault="00C32245" w:rsidP="00C32245">
      <w:pPr>
        <w:pStyle w:val="Encabezado"/>
        <w:numPr>
          <w:ilvl w:val="1"/>
          <w:numId w:val="2"/>
        </w:numPr>
        <w:spacing w:beforeLines="50" w:before="120" w:afterLines="50" w:after="120"/>
        <w:jc w:val="both"/>
        <w:rPr>
          <w:rFonts w:cs="Arial"/>
          <w:lang w:val="es-MX"/>
        </w:rPr>
      </w:pPr>
      <w:proofErr w:type="spellStart"/>
      <w:r w:rsidRPr="00B123F0">
        <w:rPr>
          <w:rFonts w:cs="Arial"/>
          <w:lang w:val="es-MX"/>
        </w:rPr>
        <w:t>Scrum</w:t>
      </w:r>
      <w:proofErr w:type="spellEnd"/>
      <w:r w:rsidRPr="00B123F0">
        <w:rPr>
          <w:rFonts w:cs="Arial"/>
          <w:lang w:val="es-MX"/>
        </w:rPr>
        <w:t>: Es un marco de trabajo para desarrollo ágil de software.</w:t>
      </w:r>
    </w:p>
    <w:p w14:paraId="2D80EA46" w14:textId="28CAA01B" w:rsidR="00037E7B" w:rsidRPr="00B123F0" w:rsidRDefault="00C32245" w:rsidP="00C32245">
      <w:pPr>
        <w:pStyle w:val="Encabezado"/>
        <w:numPr>
          <w:ilvl w:val="1"/>
          <w:numId w:val="2"/>
        </w:numPr>
        <w:spacing w:beforeLines="50" w:before="120" w:afterLines="50" w:after="120"/>
        <w:jc w:val="both"/>
        <w:rPr>
          <w:rFonts w:cs="Arial"/>
          <w:lang w:val="es-MX"/>
        </w:rPr>
      </w:pPr>
      <w:r w:rsidRPr="00B123F0">
        <w:rPr>
          <w:rFonts w:cs="Arial"/>
          <w:lang w:val="es-MX"/>
        </w:rPr>
        <w:t>SDLC: ciclo de vida del desarrollo de sistemas.</w:t>
      </w:r>
    </w:p>
    <w:p w14:paraId="591DB768" w14:textId="77777777" w:rsidR="00037E7B" w:rsidRPr="00B123F0" w:rsidRDefault="00037E7B" w:rsidP="00037E7B">
      <w:pPr>
        <w:pStyle w:val="Encabezado"/>
        <w:tabs>
          <w:tab w:val="clear" w:pos="4320"/>
          <w:tab w:val="clear" w:pos="8640"/>
        </w:tabs>
        <w:spacing w:beforeLines="50" w:before="120" w:afterLines="50" w:after="120"/>
        <w:ind w:left="644"/>
        <w:jc w:val="both"/>
        <w:rPr>
          <w:rFonts w:cs="Arial"/>
          <w:b/>
          <w:bCs/>
          <w:sz w:val="22"/>
          <w:szCs w:val="22"/>
          <w:lang w:val="es-MX"/>
        </w:rPr>
      </w:pPr>
    </w:p>
    <w:p w14:paraId="2D61E38A" w14:textId="68B0F4C6" w:rsidR="00037E7B" w:rsidRPr="00B123F0" w:rsidRDefault="00037E7B" w:rsidP="00037E7B">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B123F0">
        <w:rPr>
          <w:rFonts w:cs="Arial"/>
          <w:b/>
          <w:bCs/>
          <w:sz w:val="22"/>
          <w:szCs w:val="22"/>
          <w:lang w:val="es-MX"/>
        </w:rPr>
        <w:t>Anexos</w:t>
      </w:r>
    </w:p>
    <w:p w14:paraId="2FC115F6" w14:textId="28A1A8B1" w:rsidR="00037E7B" w:rsidRPr="00B123F0" w:rsidRDefault="00037E7B" w:rsidP="00037E7B">
      <w:pPr>
        <w:pStyle w:val="Encabezado"/>
        <w:numPr>
          <w:ilvl w:val="1"/>
          <w:numId w:val="2"/>
        </w:numPr>
        <w:tabs>
          <w:tab w:val="clear" w:pos="4320"/>
          <w:tab w:val="clear" w:pos="8640"/>
        </w:tabs>
        <w:spacing w:beforeLines="50" w:before="120" w:afterLines="50" w:after="120"/>
        <w:jc w:val="both"/>
        <w:rPr>
          <w:rFonts w:cs="Arial"/>
          <w:lang w:val="es-MX"/>
        </w:rPr>
      </w:pPr>
      <w:r w:rsidRPr="00B123F0">
        <w:rPr>
          <w:rFonts w:cs="Arial"/>
          <w:lang w:val="es-MX"/>
        </w:rPr>
        <w:t>N/A.</w:t>
      </w:r>
    </w:p>
    <w:sectPr w:rsidR="00037E7B" w:rsidRPr="00B123F0" w:rsidSect="00872F08">
      <w:headerReference w:type="even" r:id="rId15"/>
      <w:headerReference w:type="default" r:id="rId16"/>
      <w:footerReference w:type="default" r:id="rId17"/>
      <w:headerReference w:type="first" r:id="rId18"/>
      <w:footerReference w:type="first" r:id="rId19"/>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CB226" w14:textId="77777777" w:rsidR="00565258" w:rsidRDefault="00565258">
      <w:r>
        <w:separator/>
      </w:r>
    </w:p>
  </w:endnote>
  <w:endnote w:type="continuationSeparator" w:id="0">
    <w:p w14:paraId="077D394F" w14:textId="77777777" w:rsidR="00565258" w:rsidRDefault="00565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7FB98B9A" w:rsidR="001E29EA" w:rsidRPr="001E32A6" w:rsidRDefault="00CD7FB2"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w:t>
    </w:r>
    <w:r>
      <w:rPr>
        <w:sz w:val="14"/>
        <w:u w:val="single"/>
        <w:lang w:val="es-MX"/>
      </w:rPr>
      <w:t xml:space="preserve"> de</w:t>
    </w:r>
    <w:r w:rsidRPr="001E32A6">
      <w:rPr>
        <w:sz w:val="14"/>
        <w:u w:val="single"/>
        <w:lang w:val="es-MX"/>
      </w:rPr>
      <w:t xml:space="preserve"> </w:t>
    </w:r>
    <w:r>
      <w:rPr>
        <w:sz w:val="14"/>
        <w:u w:val="single"/>
        <w:lang w:val="es-MX"/>
      </w:rPr>
      <w:t>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sidR="0086459B" w:rsidRPr="001E32A6">
      <w:rPr>
        <w:sz w:val="14"/>
        <w:u w:val="single"/>
        <w:lang w:val="es-MX"/>
      </w:rPr>
      <w:t>.</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75A47074"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FB4DAA">
            <w:rPr>
              <w:rStyle w:val="Nmerodepgina"/>
              <w:rFonts w:cs="Arial"/>
              <w:noProof/>
              <w:sz w:val="16"/>
            </w:rPr>
            <w:t>9</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FB4DAA">
            <w:rPr>
              <w:rStyle w:val="Nmerodepgina"/>
              <w:rFonts w:cs="Arial"/>
              <w:noProof/>
              <w:sz w:val="16"/>
            </w:rPr>
            <w:t>9</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CD7FB2" w14:paraId="075D73BF" w14:textId="77777777" w:rsidTr="001E32A6">
      <w:tc>
        <w:tcPr>
          <w:tcW w:w="10926" w:type="dxa"/>
        </w:tcPr>
        <w:p w14:paraId="6E2B1F52" w14:textId="17A17963" w:rsidR="001E29EA" w:rsidRPr="001E32A6" w:rsidRDefault="00CD7FB2" w:rsidP="0058488B">
          <w:pPr>
            <w:pStyle w:val="Piedepgina"/>
            <w:jc w:val="center"/>
            <w:rPr>
              <w:sz w:val="16"/>
              <w:u w:val="single"/>
              <w:lang w:val="es-MX"/>
            </w:rPr>
          </w:pPr>
          <w:r w:rsidRPr="001E32A6">
            <w:rPr>
              <w:sz w:val="14"/>
              <w:u w:val="single"/>
              <w:lang w:val="es-MX"/>
            </w:rPr>
            <w:t>Documento de clasificación Reservada. Este documento contiene información exclusiva la cual es propiedad</w:t>
          </w:r>
          <w:r>
            <w:rPr>
              <w:sz w:val="14"/>
              <w:u w:val="single"/>
              <w:lang w:val="es-MX"/>
            </w:rPr>
            <w:t xml:space="preserve"> de</w:t>
          </w:r>
          <w:r w:rsidRPr="001E32A6">
            <w:rPr>
              <w:sz w:val="14"/>
              <w:u w:val="single"/>
              <w:lang w:val="es-MX"/>
            </w:rPr>
            <w:t xml:space="preserve"> </w:t>
          </w:r>
          <w:r>
            <w:rPr>
              <w:sz w:val="14"/>
              <w:u w:val="single"/>
              <w:lang w:val="es-MX"/>
            </w:rPr>
            <w:t>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Pr>
              <w:sz w:val="14"/>
              <w:u w:val="single"/>
              <w:lang w:val="es-MX"/>
            </w:rPr>
            <w:t>.</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243D6FA1"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CD7FB2">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CD7FB2">
            <w:rPr>
              <w:rStyle w:val="Nmerodepgina"/>
              <w:rFonts w:cs="Arial"/>
              <w:noProof/>
              <w:sz w:val="16"/>
            </w:rPr>
            <w:t>9</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EA66D" w14:textId="77777777" w:rsidR="00565258" w:rsidRDefault="00565258">
      <w:r>
        <w:separator/>
      </w:r>
    </w:p>
  </w:footnote>
  <w:footnote w:type="continuationSeparator" w:id="0">
    <w:p w14:paraId="6DC42CDB" w14:textId="77777777" w:rsidR="00565258" w:rsidRDefault="00565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1F662E4F" w:rsidR="00B772EE" w:rsidRDefault="00B772EE">
    <w:pPr>
      <w:pStyle w:val="Encabezado"/>
    </w:pP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CD7FB2" w14:paraId="6EACD3D2" w14:textId="77777777" w:rsidTr="0086459B">
      <w:trPr>
        <w:cantSplit/>
        <w:trHeight w:val="708"/>
      </w:trPr>
      <w:tc>
        <w:tcPr>
          <w:tcW w:w="10671" w:type="dxa"/>
          <w:tcBorders>
            <w:bottom w:val="single" w:sz="12" w:space="0" w:color="5B9BD5" w:themeColor="accent1"/>
          </w:tcBorders>
          <w:vAlign w:val="center"/>
        </w:tcPr>
        <w:p w14:paraId="6C4ACE14" w14:textId="77777777" w:rsidR="00CD7FB2" w:rsidRPr="006B28E8" w:rsidRDefault="00CD7FB2" w:rsidP="00CD7FB2">
          <w:pPr>
            <w:jc w:val="center"/>
            <w:rPr>
              <w:b/>
              <w:lang w:val="es-MX"/>
            </w:rPr>
          </w:pPr>
          <w:r w:rsidRPr="006B28E8">
            <w:rPr>
              <w:b/>
              <w:lang w:val="es-MX"/>
            </w:rPr>
            <w:t>Sendero Fuel,</w:t>
          </w:r>
        </w:p>
        <w:p w14:paraId="42E6A2A9" w14:textId="0CD0B5B4" w:rsidR="0086459B" w:rsidRPr="0086459B" w:rsidRDefault="00CD7FB2" w:rsidP="00CD7FB2">
          <w:pPr>
            <w:pStyle w:val="Encabezado"/>
            <w:jc w:val="center"/>
            <w:rPr>
              <w:b/>
              <w:lang w:val="es-MX"/>
            </w:rPr>
          </w:pPr>
          <w:r w:rsidRPr="006B28E8">
            <w:rPr>
              <w:b/>
              <w:lang w:val="es-MX"/>
            </w:rPr>
            <w:t>S.A. de C.V.</w:t>
          </w:r>
        </w:p>
      </w:tc>
    </w:tr>
  </w:tbl>
  <w:p w14:paraId="4F456931" w14:textId="2E0B4B7E" w:rsidR="00595320" w:rsidRPr="008360E0" w:rsidRDefault="00595320" w:rsidP="008360E0">
    <w:pPr>
      <w:pStyle w:val="Encabezado"/>
      <w:rPr>
        <w:lang w:val="es-MX"/>
      </w:rPr>
    </w:pP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4B8744C6" w:rsidR="00461A35" w:rsidRPr="00461A35" w:rsidRDefault="00461A35">
    <w:pPr>
      <w:rPr>
        <w:lang w:val="es-MX"/>
      </w:rPr>
    </w:pP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CD7FB2"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67C4801B" w:rsidR="00F855EF" w:rsidRPr="00CA7845" w:rsidRDefault="00CD7FB2" w:rsidP="00CA7845">
          <w:pPr>
            <w:overflowPunct/>
            <w:autoSpaceDE/>
            <w:autoSpaceDN/>
            <w:adjustRightInd/>
            <w:jc w:val="center"/>
            <w:textAlignment w:val="auto"/>
            <w:rPr>
              <w:color w:val="000000" w:themeColor="text1"/>
              <w:lang w:val="es-MX"/>
            </w:rPr>
          </w:pPr>
          <w:r>
            <w:rPr>
              <w:color w:val="000000" w:themeColor="text1"/>
              <w:lang w:val="es-MX"/>
            </w:rPr>
            <w:t>SF</w:t>
          </w:r>
          <w:r w:rsidR="006C001D" w:rsidRPr="006C001D">
            <w:rPr>
              <w:color w:val="000000" w:themeColor="text1"/>
              <w:lang w:val="es-MX"/>
            </w:rPr>
            <w:t>-G-01</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7B932710" w:rsidR="00F855EF" w:rsidRPr="00CA7845" w:rsidRDefault="006C001D"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6E150968" w:rsidR="00F855EF" w:rsidRPr="00CA7845" w:rsidRDefault="008E0864" w:rsidP="00FC17C9">
          <w:pPr>
            <w:overflowPunct/>
            <w:autoSpaceDE/>
            <w:autoSpaceDN/>
            <w:adjustRightInd/>
            <w:jc w:val="center"/>
            <w:textAlignment w:val="auto"/>
            <w:rPr>
              <w:color w:val="000000" w:themeColor="text1"/>
              <w:lang w:val="es-MX"/>
            </w:rPr>
          </w:pPr>
          <w:r>
            <w:rPr>
              <w:color w:val="000000" w:themeColor="text1"/>
              <w:lang w:val="es-MX"/>
            </w:rPr>
            <w:t>13-01-2026</w:t>
          </w:r>
        </w:p>
      </w:tc>
      <w:tc>
        <w:tcPr>
          <w:tcW w:w="2157" w:type="dxa"/>
          <w:vMerge w:val="restart"/>
          <w:tcBorders>
            <w:left w:val="single" w:sz="4" w:space="0" w:color="4472C4" w:themeColor="accent5"/>
          </w:tcBorders>
          <w:shd w:val="clear" w:color="auto" w:fill="FFFFFF" w:themeFill="background1"/>
          <w:vAlign w:val="center"/>
        </w:tcPr>
        <w:p w14:paraId="48AB1B3F" w14:textId="77777777" w:rsidR="00CD7FB2" w:rsidRPr="00CA7845" w:rsidRDefault="00CD7FB2" w:rsidP="00CD7FB2">
          <w:pPr>
            <w:jc w:val="center"/>
            <w:rPr>
              <w:b/>
              <w:color w:val="000000" w:themeColor="text1"/>
              <w:sz w:val="24"/>
              <w:lang w:val="es-MX"/>
            </w:rPr>
          </w:pPr>
          <w:r>
            <w:rPr>
              <w:b/>
              <w:color w:val="000000" w:themeColor="text1"/>
              <w:sz w:val="24"/>
              <w:lang w:val="es-MX"/>
            </w:rPr>
            <w:t>Sendero Fuel</w:t>
          </w:r>
          <w:r w:rsidRPr="00CA7845">
            <w:rPr>
              <w:b/>
              <w:color w:val="000000" w:themeColor="text1"/>
              <w:sz w:val="24"/>
              <w:lang w:val="es-MX"/>
            </w:rPr>
            <w:t>,</w:t>
          </w:r>
        </w:p>
        <w:p w14:paraId="5C29729D" w14:textId="6741220A" w:rsidR="00F855EF" w:rsidRPr="00CA7845" w:rsidRDefault="00CD7FB2" w:rsidP="00CD7FB2">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CA7845" w:rsidRPr="00CD7FB2"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79A97135" w:rsidR="00F855EF" w:rsidRPr="00CA7845" w:rsidRDefault="006C001D" w:rsidP="00872C12">
          <w:pPr>
            <w:jc w:val="center"/>
            <w:rPr>
              <w:color w:val="000000" w:themeColor="text1"/>
              <w:lang w:val="es-MX"/>
            </w:rPr>
          </w:pPr>
          <w:r w:rsidRPr="006C001D">
            <w:rPr>
              <w:color w:val="000000" w:themeColor="text1"/>
              <w:lang w:val="es-MX"/>
            </w:rPr>
            <w:t>Guía modelo de ciclo de vida</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010BB269" w:rsidR="00461A35" w:rsidRPr="00CA7845" w:rsidRDefault="00461A35" w:rsidP="00F855EF">
    <w:pPr>
      <w:rPr>
        <w:color w:val="000000" w:themeColor="text1"/>
        <w:lang w:val="es-MX"/>
      </w:rPr>
    </w:pPr>
    <w:r w:rsidRPr="00CA7845">
      <w:rPr>
        <w:b/>
        <w:color w:val="000000" w:themeColor="text1"/>
        <w:lang w:val="es-MX"/>
      </w:rPr>
      <w:t xml:space="preserve">Requisito aplicable: </w:t>
    </w:r>
    <w:r w:rsidR="006C001D">
      <w:rPr>
        <w:b/>
        <w:color w:val="000000" w:themeColor="text1"/>
        <w:lang w:val="es-MX"/>
      </w:rPr>
      <w:t>53</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0E3C34A6"/>
    <w:multiLevelType w:val="hybridMultilevel"/>
    <w:tmpl w:val="2712201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FB12619"/>
    <w:multiLevelType w:val="hybridMultilevel"/>
    <w:tmpl w:val="6B646C04"/>
    <w:lvl w:ilvl="0" w:tplc="0409000D">
      <w:start w:val="1"/>
      <w:numFmt w:val="bullet"/>
      <w:lvlText w:val=""/>
      <w:lvlJc w:val="left"/>
      <w:pPr>
        <w:ind w:left="2520" w:hanging="360"/>
      </w:pPr>
      <w:rPr>
        <w:rFonts w:ascii="Wingdings" w:hAnsi="Wingdings"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4" w15:restartNumberingAfterBreak="0">
    <w:nsid w:val="1EAC7049"/>
    <w:multiLevelType w:val="hybridMultilevel"/>
    <w:tmpl w:val="C5DC32C6"/>
    <w:lvl w:ilvl="0" w:tplc="080A0001">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5" w15:restartNumberingAfterBreak="0">
    <w:nsid w:val="25C1053E"/>
    <w:multiLevelType w:val="hybridMultilevel"/>
    <w:tmpl w:val="907A4628"/>
    <w:lvl w:ilvl="0" w:tplc="080A0001">
      <w:start w:val="1"/>
      <w:numFmt w:val="bullet"/>
      <w:lvlText w:val=""/>
      <w:lvlJc w:val="left"/>
      <w:pPr>
        <w:ind w:left="452" w:hanging="360"/>
      </w:pPr>
      <w:rPr>
        <w:rFonts w:ascii="Symbol" w:hAnsi="Symbol" w:hint="default"/>
      </w:rPr>
    </w:lvl>
    <w:lvl w:ilvl="1" w:tplc="080A0003" w:tentative="1">
      <w:start w:val="1"/>
      <w:numFmt w:val="bullet"/>
      <w:lvlText w:val="o"/>
      <w:lvlJc w:val="left"/>
      <w:pPr>
        <w:ind w:left="1172" w:hanging="360"/>
      </w:pPr>
      <w:rPr>
        <w:rFonts w:ascii="Courier New" w:hAnsi="Courier New" w:cs="Courier New" w:hint="default"/>
      </w:rPr>
    </w:lvl>
    <w:lvl w:ilvl="2" w:tplc="080A0005" w:tentative="1">
      <w:start w:val="1"/>
      <w:numFmt w:val="bullet"/>
      <w:lvlText w:val=""/>
      <w:lvlJc w:val="left"/>
      <w:pPr>
        <w:ind w:left="1892" w:hanging="360"/>
      </w:pPr>
      <w:rPr>
        <w:rFonts w:ascii="Wingdings" w:hAnsi="Wingdings" w:hint="default"/>
      </w:rPr>
    </w:lvl>
    <w:lvl w:ilvl="3" w:tplc="080A0001" w:tentative="1">
      <w:start w:val="1"/>
      <w:numFmt w:val="bullet"/>
      <w:lvlText w:val=""/>
      <w:lvlJc w:val="left"/>
      <w:pPr>
        <w:ind w:left="2612" w:hanging="360"/>
      </w:pPr>
      <w:rPr>
        <w:rFonts w:ascii="Symbol" w:hAnsi="Symbol" w:hint="default"/>
      </w:rPr>
    </w:lvl>
    <w:lvl w:ilvl="4" w:tplc="080A0003" w:tentative="1">
      <w:start w:val="1"/>
      <w:numFmt w:val="bullet"/>
      <w:lvlText w:val="o"/>
      <w:lvlJc w:val="left"/>
      <w:pPr>
        <w:ind w:left="3332" w:hanging="360"/>
      </w:pPr>
      <w:rPr>
        <w:rFonts w:ascii="Courier New" w:hAnsi="Courier New" w:cs="Courier New" w:hint="default"/>
      </w:rPr>
    </w:lvl>
    <w:lvl w:ilvl="5" w:tplc="080A0005" w:tentative="1">
      <w:start w:val="1"/>
      <w:numFmt w:val="bullet"/>
      <w:lvlText w:val=""/>
      <w:lvlJc w:val="left"/>
      <w:pPr>
        <w:ind w:left="4052" w:hanging="360"/>
      </w:pPr>
      <w:rPr>
        <w:rFonts w:ascii="Wingdings" w:hAnsi="Wingdings" w:hint="default"/>
      </w:rPr>
    </w:lvl>
    <w:lvl w:ilvl="6" w:tplc="080A0001" w:tentative="1">
      <w:start w:val="1"/>
      <w:numFmt w:val="bullet"/>
      <w:lvlText w:val=""/>
      <w:lvlJc w:val="left"/>
      <w:pPr>
        <w:ind w:left="4772" w:hanging="360"/>
      </w:pPr>
      <w:rPr>
        <w:rFonts w:ascii="Symbol" w:hAnsi="Symbol" w:hint="default"/>
      </w:rPr>
    </w:lvl>
    <w:lvl w:ilvl="7" w:tplc="080A0003" w:tentative="1">
      <w:start w:val="1"/>
      <w:numFmt w:val="bullet"/>
      <w:lvlText w:val="o"/>
      <w:lvlJc w:val="left"/>
      <w:pPr>
        <w:ind w:left="5492" w:hanging="360"/>
      </w:pPr>
      <w:rPr>
        <w:rFonts w:ascii="Courier New" w:hAnsi="Courier New" w:cs="Courier New" w:hint="default"/>
      </w:rPr>
    </w:lvl>
    <w:lvl w:ilvl="8" w:tplc="080A0005" w:tentative="1">
      <w:start w:val="1"/>
      <w:numFmt w:val="bullet"/>
      <w:lvlText w:val=""/>
      <w:lvlJc w:val="left"/>
      <w:pPr>
        <w:ind w:left="6212" w:hanging="360"/>
      </w:pPr>
      <w:rPr>
        <w:rFonts w:ascii="Wingdings" w:hAnsi="Wingdings" w:hint="default"/>
      </w:rPr>
    </w:lvl>
  </w:abstractNum>
  <w:abstractNum w:abstractNumId="6" w15:restartNumberingAfterBreak="0">
    <w:nsid w:val="29817D09"/>
    <w:multiLevelType w:val="hybridMultilevel"/>
    <w:tmpl w:val="1FC05CCE"/>
    <w:lvl w:ilvl="0" w:tplc="080A0001">
      <w:start w:val="1"/>
      <w:numFmt w:val="bullet"/>
      <w:lvlText w:val=""/>
      <w:lvlJc w:val="left"/>
      <w:pPr>
        <w:ind w:left="452" w:hanging="360"/>
      </w:pPr>
      <w:rPr>
        <w:rFonts w:ascii="Symbol" w:hAnsi="Symbol" w:hint="default"/>
      </w:rPr>
    </w:lvl>
    <w:lvl w:ilvl="1" w:tplc="080A0003" w:tentative="1">
      <w:start w:val="1"/>
      <w:numFmt w:val="bullet"/>
      <w:lvlText w:val="o"/>
      <w:lvlJc w:val="left"/>
      <w:pPr>
        <w:ind w:left="1172" w:hanging="360"/>
      </w:pPr>
      <w:rPr>
        <w:rFonts w:ascii="Courier New" w:hAnsi="Courier New" w:cs="Courier New" w:hint="default"/>
      </w:rPr>
    </w:lvl>
    <w:lvl w:ilvl="2" w:tplc="080A0005" w:tentative="1">
      <w:start w:val="1"/>
      <w:numFmt w:val="bullet"/>
      <w:lvlText w:val=""/>
      <w:lvlJc w:val="left"/>
      <w:pPr>
        <w:ind w:left="1892" w:hanging="360"/>
      </w:pPr>
      <w:rPr>
        <w:rFonts w:ascii="Wingdings" w:hAnsi="Wingdings" w:hint="default"/>
      </w:rPr>
    </w:lvl>
    <w:lvl w:ilvl="3" w:tplc="080A0001" w:tentative="1">
      <w:start w:val="1"/>
      <w:numFmt w:val="bullet"/>
      <w:lvlText w:val=""/>
      <w:lvlJc w:val="left"/>
      <w:pPr>
        <w:ind w:left="2612" w:hanging="360"/>
      </w:pPr>
      <w:rPr>
        <w:rFonts w:ascii="Symbol" w:hAnsi="Symbol" w:hint="default"/>
      </w:rPr>
    </w:lvl>
    <w:lvl w:ilvl="4" w:tplc="080A0003" w:tentative="1">
      <w:start w:val="1"/>
      <w:numFmt w:val="bullet"/>
      <w:lvlText w:val="o"/>
      <w:lvlJc w:val="left"/>
      <w:pPr>
        <w:ind w:left="3332" w:hanging="360"/>
      </w:pPr>
      <w:rPr>
        <w:rFonts w:ascii="Courier New" w:hAnsi="Courier New" w:cs="Courier New" w:hint="default"/>
      </w:rPr>
    </w:lvl>
    <w:lvl w:ilvl="5" w:tplc="080A0005" w:tentative="1">
      <w:start w:val="1"/>
      <w:numFmt w:val="bullet"/>
      <w:lvlText w:val=""/>
      <w:lvlJc w:val="left"/>
      <w:pPr>
        <w:ind w:left="4052" w:hanging="360"/>
      </w:pPr>
      <w:rPr>
        <w:rFonts w:ascii="Wingdings" w:hAnsi="Wingdings" w:hint="default"/>
      </w:rPr>
    </w:lvl>
    <w:lvl w:ilvl="6" w:tplc="080A0001" w:tentative="1">
      <w:start w:val="1"/>
      <w:numFmt w:val="bullet"/>
      <w:lvlText w:val=""/>
      <w:lvlJc w:val="left"/>
      <w:pPr>
        <w:ind w:left="4772" w:hanging="360"/>
      </w:pPr>
      <w:rPr>
        <w:rFonts w:ascii="Symbol" w:hAnsi="Symbol" w:hint="default"/>
      </w:rPr>
    </w:lvl>
    <w:lvl w:ilvl="7" w:tplc="080A0003" w:tentative="1">
      <w:start w:val="1"/>
      <w:numFmt w:val="bullet"/>
      <w:lvlText w:val="o"/>
      <w:lvlJc w:val="left"/>
      <w:pPr>
        <w:ind w:left="5492" w:hanging="360"/>
      </w:pPr>
      <w:rPr>
        <w:rFonts w:ascii="Courier New" w:hAnsi="Courier New" w:cs="Courier New" w:hint="default"/>
      </w:rPr>
    </w:lvl>
    <w:lvl w:ilvl="8" w:tplc="080A0005" w:tentative="1">
      <w:start w:val="1"/>
      <w:numFmt w:val="bullet"/>
      <w:lvlText w:val=""/>
      <w:lvlJc w:val="left"/>
      <w:pPr>
        <w:ind w:left="6212" w:hanging="360"/>
      </w:pPr>
      <w:rPr>
        <w:rFonts w:ascii="Wingdings" w:hAnsi="Wingdings" w:hint="default"/>
      </w:rPr>
    </w:lvl>
  </w:abstractNum>
  <w:abstractNum w:abstractNumId="7"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DA1A86"/>
    <w:multiLevelType w:val="hybridMultilevel"/>
    <w:tmpl w:val="61CC3D72"/>
    <w:lvl w:ilvl="0" w:tplc="0409000D">
      <w:start w:val="1"/>
      <w:numFmt w:val="bullet"/>
      <w:lvlText w:val=""/>
      <w:lvlJc w:val="left"/>
      <w:pPr>
        <w:ind w:left="2880" w:hanging="360"/>
      </w:pPr>
      <w:rPr>
        <w:rFonts w:ascii="Wingdings" w:hAnsi="Wingdings"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9" w15:restartNumberingAfterBreak="0">
    <w:nsid w:val="33655E04"/>
    <w:multiLevelType w:val="hybridMultilevel"/>
    <w:tmpl w:val="F6C80516"/>
    <w:lvl w:ilvl="0" w:tplc="080A0001">
      <w:start w:val="1"/>
      <w:numFmt w:val="bullet"/>
      <w:lvlText w:val=""/>
      <w:lvlJc w:val="left"/>
      <w:pPr>
        <w:ind w:left="452" w:hanging="360"/>
      </w:pPr>
      <w:rPr>
        <w:rFonts w:ascii="Symbol" w:hAnsi="Symbol" w:hint="default"/>
      </w:rPr>
    </w:lvl>
    <w:lvl w:ilvl="1" w:tplc="080A0003" w:tentative="1">
      <w:start w:val="1"/>
      <w:numFmt w:val="bullet"/>
      <w:lvlText w:val="o"/>
      <w:lvlJc w:val="left"/>
      <w:pPr>
        <w:ind w:left="1172" w:hanging="360"/>
      </w:pPr>
      <w:rPr>
        <w:rFonts w:ascii="Courier New" w:hAnsi="Courier New" w:cs="Courier New" w:hint="default"/>
      </w:rPr>
    </w:lvl>
    <w:lvl w:ilvl="2" w:tplc="080A0005" w:tentative="1">
      <w:start w:val="1"/>
      <w:numFmt w:val="bullet"/>
      <w:lvlText w:val=""/>
      <w:lvlJc w:val="left"/>
      <w:pPr>
        <w:ind w:left="1892" w:hanging="360"/>
      </w:pPr>
      <w:rPr>
        <w:rFonts w:ascii="Wingdings" w:hAnsi="Wingdings" w:hint="default"/>
      </w:rPr>
    </w:lvl>
    <w:lvl w:ilvl="3" w:tplc="080A0001" w:tentative="1">
      <w:start w:val="1"/>
      <w:numFmt w:val="bullet"/>
      <w:lvlText w:val=""/>
      <w:lvlJc w:val="left"/>
      <w:pPr>
        <w:ind w:left="2612" w:hanging="360"/>
      </w:pPr>
      <w:rPr>
        <w:rFonts w:ascii="Symbol" w:hAnsi="Symbol" w:hint="default"/>
      </w:rPr>
    </w:lvl>
    <w:lvl w:ilvl="4" w:tplc="080A0003" w:tentative="1">
      <w:start w:val="1"/>
      <w:numFmt w:val="bullet"/>
      <w:lvlText w:val="o"/>
      <w:lvlJc w:val="left"/>
      <w:pPr>
        <w:ind w:left="3332" w:hanging="360"/>
      </w:pPr>
      <w:rPr>
        <w:rFonts w:ascii="Courier New" w:hAnsi="Courier New" w:cs="Courier New" w:hint="default"/>
      </w:rPr>
    </w:lvl>
    <w:lvl w:ilvl="5" w:tplc="080A0005" w:tentative="1">
      <w:start w:val="1"/>
      <w:numFmt w:val="bullet"/>
      <w:lvlText w:val=""/>
      <w:lvlJc w:val="left"/>
      <w:pPr>
        <w:ind w:left="4052" w:hanging="360"/>
      </w:pPr>
      <w:rPr>
        <w:rFonts w:ascii="Wingdings" w:hAnsi="Wingdings" w:hint="default"/>
      </w:rPr>
    </w:lvl>
    <w:lvl w:ilvl="6" w:tplc="080A0001" w:tentative="1">
      <w:start w:val="1"/>
      <w:numFmt w:val="bullet"/>
      <w:lvlText w:val=""/>
      <w:lvlJc w:val="left"/>
      <w:pPr>
        <w:ind w:left="4772" w:hanging="360"/>
      </w:pPr>
      <w:rPr>
        <w:rFonts w:ascii="Symbol" w:hAnsi="Symbol" w:hint="default"/>
      </w:rPr>
    </w:lvl>
    <w:lvl w:ilvl="7" w:tplc="080A0003" w:tentative="1">
      <w:start w:val="1"/>
      <w:numFmt w:val="bullet"/>
      <w:lvlText w:val="o"/>
      <w:lvlJc w:val="left"/>
      <w:pPr>
        <w:ind w:left="5492" w:hanging="360"/>
      </w:pPr>
      <w:rPr>
        <w:rFonts w:ascii="Courier New" w:hAnsi="Courier New" w:cs="Courier New" w:hint="default"/>
      </w:rPr>
    </w:lvl>
    <w:lvl w:ilvl="8" w:tplc="080A0005" w:tentative="1">
      <w:start w:val="1"/>
      <w:numFmt w:val="bullet"/>
      <w:lvlText w:val=""/>
      <w:lvlJc w:val="left"/>
      <w:pPr>
        <w:ind w:left="6212" w:hanging="360"/>
      </w:pPr>
      <w:rPr>
        <w:rFonts w:ascii="Wingdings" w:hAnsi="Wingdings" w:hint="default"/>
      </w:rPr>
    </w:lvl>
  </w:abstractNum>
  <w:abstractNum w:abstractNumId="10" w15:restartNumberingAfterBreak="0">
    <w:nsid w:val="385E3394"/>
    <w:multiLevelType w:val="hybridMultilevel"/>
    <w:tmpl w:val="EAC65522"/>
    <w:lvl w:ilvl="0" w:tplc="51A248B8">
      <w:numFmt w:val="bullet"/>
      <w:lvlText w:val="•"/>
      <w:lvlJc w:val="left"/>
      <w:pPr>
        <w:ind w:left="448" w:hanging="356"/>
      </w:pPr>
      <w:rPr>
        <w:rFonts w:hint="default"/>
        <w:w w:val="96"/>
        <w:lang w:val="es-ES" w:eastAsia="en-US" w:bidi="ar-SA"/>
      </w:rPr>
    </w:lvl>
    <w:lvl w:ilvl="1" w:tplc="2A989512">
      <w:numFmt w:val="bullet"/>
      <w:lvlText w:val="•"/>
      <w:lvlJc w:val="left"/>
      <w:pPr>
        <w:ind w:left="863" w:hanging="356"/>
      </w:pPr>
      <w:rPr>
        <w:rFonts w:hint="default"/>
        <w:lang w:val="es-ES" w:eastAsia="en-US" w:bidi="ar-SA"/>
      </w:rPr>
    </w:lvl>
    <w:lvl w:ilvl="2" w:tplc="481E07CA">
      <w:numFmt w:val="bullet"/>
      <w:lvlText w:val="•"/>
      <w:lvlJc w:val="left"/>
      <w:pPr>
        <w:ind w:left="1286" w:hanging="356"/>
      </w:pPr>
      <w:rPr>
        <w:rFonts w:hint="default"/>
        <w:lang w:val="es-ES" w:eastAsia="en-US" w:bidi="ar-SA"/>
      </w:rPr>
    </w:lvl>
    <w:lvl w:ilvl="3" w:tplc="48E6F982">
      <w:numFmt w:val="bullet"/>
      <w:lvlText w:val="•"/>
      <w:lvlJc w:val="left"/>
      <w:pPr>
        <w:ind w:left="1709" w:hanging="356"/>
      </w:pPr>
      <w:rPr>
        <w:rFonts w:hint="default"/>
        <w:lang w:val="es-ES" w:eastAsia="en-US" w:bidi="ar-SA"/>
      </w:rPr>
    </w:lvl>
    <w:lvl w:ilvl="4" w:tplc="B5CA9618">
      <w:numFmt w:val="bullet"/>
      <w:lvlText w:val="•"/>
      <w:lvlJc w:val="left"/>
      <w:pPr>
        <w:ind w:left="2132" w:hanging="356"/>
      </w:pPr>
      <w:rPr>
        <w:rFonts w:hint="default"/>
        <w:lang w:val="es-ES" w:eastAsia="en-US" w:bidi="ar-SA"/>
      </w:rPr>
    </w:lvl>
    <w:lvl w:ilvl="5" w:tplc="7E52AC26">
      <w:numFmt w:val="bullet"/>
      <w:lvlText w:val="•"/>
      <w:lvlJc w:val="left"/>
      <w:pPr>
        <w:ind w:left="2556" w:hanging="356"/>
      </w:pPr>
      <w:rPr>
        <w:rFonts w:hint="default"/>
        <w:lang w:val="es-ES" w:eastAsia="en-US" w:bidi="ar-SA"/>
      </w:rPr>
    </w:lvl>
    <w:lvl w:ilvl="6" w:tplc="B302D8E4">
      <w:numFmt w:val="bullet"/>
      <w:lvlText w:val="•"/>
      <w:lvlJc w:val="left"/>
      <w:pPr>
        <w:ind w:left="2979" w:hanging="356"/>
      </w:pPr>
      <w:rPr>
        <w:rFonts w:hint="default"/>
        <w:lang w:val="es-ES" w:eastAsia="en-US" w:bidi="ar-SA"/>
      </w:rPr>
    </w:lvl>
    <w:lvl w:ilvl="7" w:tplc="4C84BBD0">
      <w:numFmt w:val="bullet"/>
      <w:lvlText w:val="•"/>
      <w:lvlJc w:val="left"/>
      <w:pPr>
        <w:ind w:left="3402" w:hanging="356"/>
      </w:pPr>
      <w:rPr>
        <w:rFonts w:hint="default"/>
        <w:lang w:val="es-ES" w:eastAsia="en-US" w:bidi="ar-SA"/>
      </w:rPr>
    </w:lvl>
    <w:lvl w:ilvl="8" w:tplc="940ACBEC">
      <w:numFmt w:val="bullet"/>
      <w:lvlText w:val="•"/>
      <w:lvlJc w:val="left"/>
      <w:pPr>
        <w:ind w:left="3825" w:hanging="356"/>
      </w:pPr>
      <w:rPr>
        <w:rFonts w:hint="default"/>
        <w:lang w:val="es-ES" w:eastAsia="en-US" w:bidi="ar-SA"/>
      </w:rPr>
    </w:lvl>
  </w:abstractNum>
  <w:abstractNum w:abstractNumId="11" w15:restartNumberingAfterBreak="0">
    <w:nsid w:val="3B8D4A27"/>
    <w:multiLevelType w:val="hybridMultilevel"/>
    <w:tmpl w:val="1ECE17D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8D726B"/>
    <w:multiLevelType w:val="hybridMultilevel"/>
    <w:tmpl w:val="93383638"/>
    <w:lvl w:ilvl="0" w:tplc="0409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AA4AA8"/>
    <w:multiLevelType w:val="hybridMultilevel"/>
    <w:tmpl w:val="A6860622"/>
    <w:lvl w:ilvl="0" w:tplc="0409000D">
      <w:start w:val="1"/>
      <w:numFmt w:val="bullet"/>
      <w:lvlText w:val=""/>
      <w:lvlJc w:val="left"/>
      <w:pPr>
        <w:ind w:left="2520" w:hanging="360"/>
      </w:pPr>
      <w:rPr>
        <w:rFonts w:ascii="Wingdings" w:hAnsi="Wingdings"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16"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7" w15:restartNumberingAfterBreak="0">
    <w:nsid w:val="52542E55"/>
    <w:multiLevelType w:val="hybridMultilevel"/>
    <w:tmpl w:val="827EA00A"/>
    <w:lvl w:ilvl="0" w:tplc="080A0001">
      <w:start w:val="1"/>
      <w:numFmt w:val="bullet"/>
      <w:lvlText w:val=""/>
      <w:lvlJc w:val="left"/>
      <w:pPr>
        <w:ind w:left="452" w:hanging="360"/>
      </w:pPr>
      <w:rPr>
        <w:rFonts w:ascii="Symbol" w:hAnsi="Symbol" w:hint="default"/>
      </w:rPr>
    </w:lvl>
    <w:lvl w:ilvl="1" w:tplc="080A0003" w:tentative="1">
      <w:start w:val="1"/>
      <w:numFmt w:val="bullet"/>
      <w:lvlText w:val="o"/>
      <w:lvlJc w:val="left"/>
      <w:pPr>
        <w:ind w:left="1172" w:hanging="360"/>
      </w:pPr>
      <w:rPr>
        <w:rFonts w:ascii="Courier New" w:hAnsi="Courier New" w:cs="Courier New" w:hint="default"/>
      </w:rPr>
    </w:lvl>
    <w:lvl w:ilvl="2" w:tplc="080A0005" w:tentative="1">
      <w:start w:val="1"/>
      <w:numFmt w:val="bullet"/>
      <w:lvlText w:val=""/>
      <w:lvlJc w:val="left"/>
      <w:pPr>
        <w:ind w:left="1892" w:hanging="360"/>
      </w:pPr>
      <w:rPr>
        <w:rFonts w:ascii="Wingdings" w:hAnsi="Wingdings" w:hint="default"/>
      </w:rPr>
    </w:lvl>
    <w:lvl w:ilvl="3" w:tplc="080A0001" w:tentative="1">
      <w:start w:val="1"/>
      <w:numFmt w:val="bullet"/>
      <w:lvlText w:val=""/>
      <w:lvlJc w:val="left"/>
      <w:pPr>
        <w:ind w:left="2612" w:hanging="360"/>
      </w:pPr>
      <w:rPr>
        <w:rFonts w:ascii="Symbol" w:hAnsi="Symbol" w:hint="default"/>
      </w:rPr>
    </w:lvl>
    <w:lvl w:ilvl="4" w:tplc="080A0003" w:tentative="1">
      <w:start w:val="1"/>
      <w:numFmt w:val="bullet"/>
      <w:lvlText w:val="o"/>
      <w:lvlJc w:val="left"/>
      <w:pPr>
        <w:ind w:left="3332" w:hanging="360"/>
      </w:pPr>
      <w:rPr>
        <w:rFonts w:ascii="Courier New" w:hAnsi="Courier New" w:cs="Courier New" w:hint="default"/>
      </w:rPr>
    </w:lvl>
    <w:lvl w:ilvl="5" w:tplc="080A0005" w:tentative="1">
      <w:start w:val="1"/>
      <w:numFmt w:val="bullet"/>
      <w:lvlText w:val=""/>
      <w:lvlJc w:val="left"/>
      <w:pPr>
        <w:ind w:left="4052" w:hanging="360"/>
      </w:pPr>
      <w:rPr>
        <w:rFonts w:ascii="Wingdings" w:hAnsi="Wingdings" w:hint="default"/>
      </w:rPr>
    </w:lvl>
    <w:lvl w:ilvl="6" w:tplc="080A0001" w:tentative="1">
      <w:start w:val="1"/>
      <w:numFmt w:val="bullet"/>
      <w:lvlText w:val=""/>
      <w:lvlJc w:val="left"/>
      <w:pPr>
        <w:ind w:left="4772" w:hanging="360"/>
      </w:pPr>
      <w:rPr>
        <w:rFonts w:ascii="Symbol" w:hAnsi="Symbol" w:hint="default"/>
      </w:rPr>
    </w:lvl>
    <w:lvl w:ilvl="7" w:tplc="080A0003" w:tentative="1">
      <w:start w:val="1"/>
      <w:numFmt w:val="bullet"/>
      <w:lvlText w:val="o"/>
      <w:lvlJc w:val="left"/>
      <w:pPr>
        <w:ind w:left="5492" w:hanging="360"/>
      </w:pPr>
      <w:rPr>
        <w:rFonts w:ascii="Courier New" w:hAnsi="Courier New" w:cs="Courier New" w:hint="default"/>
      </w:rPr>
    </w:lvl>
    <w:lvl w:ilvl="8" w:tplc="080A0005" w:tentative="1">
      <w:start w:val="1"/>
      <w:numFmt w:val="bullet"/>
      <w:lvlText w:val=""/>
      <w:lvlJc w:val="left"/>
      <w:pPr>
        <w:ind w:left="6212" w:hanging="360"/>
      </w:pPr>
      <w:rPr>
        <w:rFonts w:ascii="Wingdings" w:hAnsi="Wingdings" w:hint="default"/>
      </w:rPr>
    </w:lvl>
  </w:abstractNum>
  <w:abstractNum w:abstractNumId="18" w15:restartNumberingAfterBreak="0">
    <w:nsid w:val="545875B1"/>
    <w:multiLevelType w:val="hybridMultilevel"/>
    <w:tmpl w:val="D7D0EBE2"/>
    <w:lvl w:ilvl="0" w:tplc="0409000D">
      <w:start w:val="1"/>
      <w:numFmt w:val="bullet"/>
      <w:lvlText w:val=""/>
      <w:lvlJc w:val="left"/>
      <w:pPr>
        <w:ind w:left="2520" w:hanging="360"/>
      </w:pPr>
      <w:rPr>
        <w:rFonts w:ascii="Wingdings" w:hAnsi="Wingdings"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19"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CA2768B"/>
    <w:multiLevelType w:val="hybridMultilevel"/>
    <w:tmpl w:val="02F25C02"/>
    <w:lvl w:ilvl="0" w:tplc="0409000D">
      <w:start w:val="1"/>
      <w:numFmt w:val="bullet"/>
      <w:lvlText w:val=""/>
      <w:lvlJc w:val="left"/>
      <w:pPr>
        <w:ind w:left="2880" w:hanging="360"/>
      </w:pPr>
      <w:rPr>
        <w:rFonts w:ascii="Wingdings" w:hAnsi="Wingdings"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21"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2912A66"/>
    <w:multiLevelType w:val="hybridMultilevel"/>
    <w:tmpl w:val="A2A07158"/>
    <w:lvl w:ilvl="0" w:tplc="0409000D">
      <w:start w:val="1"/>
      <w:numFmt w:val="bullet"/>
      <w:lvlText w:val=""/>
      <w:lvlJc w:val="left"/>
      <w:pPr>
        <w:ind w:left="2520" w:hanging="360"/>
      </w:pPr>
      <w:rPr>
        <w:rFonts w:ascii="Wingdings" w:hAnsi="Wingdings"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23" w15:restartNumberingAfterBreak="0">
    <w:nsid w:val="6E2C6EB4"/>
    <w:multiLevelType w:val="hybridMultilevel"/>
    <w:tmpl w:val="6E785F08"/>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4" w15:restartNumberingAfterBreak="0">
    <w:nsid w:val="6F5E2858"/>
    <w:multiLevelType w:val="hybridMultilevel"/>
    <w:tmpl w:val="C1AA3E92"/>
    <w:lvl w:ilvl="0" w:tplc="080A0001">
      <w:start w:val="1"/>
      <w:numFmt w:val="bullet"/>
      <w:lvlText w:val=""/>
      <w:lvlJc w:val="left"/>
      <w:pPr>
        <w:ind w:left="452" w:hanging="360"/>
      </w:pPr>
      <w:rPr>
        <w:rFonts w:ascii="Symbol" w:hAnsi="Symbol" w:hint="default"/>
      </w:rPr>
    </w:lvl>
    <w:lvl w:ilvl="1" w:tplc="080A0003" w:tentative="1">
      <w:start w:val="1"/>
      <w:numFmt w:val="bullet"/>
      <w:lvlText w:val="o"/>
      <w:lvlJc w:val="left"/>
      <w:pPr>
        <w:ind w:left="1172" w:hanging="360"/>
      </w:pPr>
      <w:rPr>
        <w:rFonts w:ascii="Courier New" w:hAnsi="Courier New" w:cs="Courier New" w:hint="default"/>
      </w:rPr>
    </w:lvl>
    <w:lvl w:ilvl="2" w:tplc="080A0005" w:tentative="1">
      <w:start w:val="1"/>
      <w:numFmt w:val="bullet"/>
      <w:lvlText w:val=""/>
      <w:lvlJc w:val="left"/>
      <w:pPr>
        <w:ind w:left="1892" w:hanging="360"/>
      </w:pPr>
      <w:rPr>
        <w:rFonts w:ascii="Wingdings" w:hAnsi="Wingdings" w:hint="default"/>
      </w:rPr>
    </w:lvl>
    <w:lvl w:ilvl="3" w:tplc="080A0001" w:tentative="1">
      <w:start w:val="1"/>
      <w:numFmt w:val="bullet"/>
      <w:lvlText w:val=""/>
      <w:lvlJc w:val="left"/>
      <w:pPr>
        <w:ind w:left="2612" w:hanging="360"/>
      </w:pPr>
      <w:rPr>
        <w:rFonts w:ascii="Symbol" w:hAnsi="Symbol" w:hint="default"/>
      </w:rPr>
    </w:lvl>
    <w:lvl w:ilvl="4" w:tplc="080A0003" w:tentative="1">
      <w:start w:val="1"/>
      <w:numFmt w:val="bullet"/>
      <w:lvlText w:val="o"/>
      <w:lvlJc w:val="left"/>
      <w:pPr>
        <w:ind w:left="3332" w:hanging="360"/>
      </w:pPr>
      <w:rPr>
        <w:rFonts w:ascii="Courier New" w:hAnsi="Courier New" w:cs="Courier New" w:hint="default"/>
      </w:rPr>
    </w:lvl>
    <w:lvl w:ilvl="5" w:tplc="080A0005" w:tentative="1">
      <w:start w:val="1"/>
      <w:numFmt w:val="bullet"/>
      <w:lvlText w:val=""/>
      <w:lvlJc w:val="left"/>
      <w:pPr>
        <w:ind w:left="4052" w:hanging="360"/>
      </w:pPr>
      <w:rPr>
        <w:rFonts w:ascii="Wingdings" w:hAnsi="Wingdings" w:hint="default"/>
      </w:rPr>
    </w:lvl>
    <w:lvl w:ilvl="6" w:tplc="080A0001" w:tentative="1">
      <w:start w:val="1"/>
      <w:numFmt w:val="bullet"/>
      <w:lvlText w:val=""/>
      <w:lvlJc w:val="left"/>
      <w:pPr>
        <w:ind w:left="4772" w:hanging="360"/>
      </w:pPr>
      <w:rPr>
        <w:rFonts w:ascii="Symbol" w:hAnsi="Symbol" w:hint="default"/>
      </w:rPr>
    </w:lvl>
    <w:lvl w:ilvl="7" w:tplc="080A0003" w:tentative="1">
      <w:start w:val="1"/>
      <w:numFmt w:val="bullet"/>
      <w:lvlText w:val="o"/>
      <w:lvlJc w:val="left"/>
      <w:pPr>
        <w:ind w:left="5492" w:hanging="360"/>
      </w:pPr>
      <w:rPr>
        <w:rFonts w:ascii="Courier New" w:hAnsi="Courier New" w:cs="Courier New" w:hint="default"/>
      </w:rPr>
    </w:lvl>
    <w:lvl w:ilvl="8" w:tplc="080A0005" w:tentative="1">
      <w:start w:val="1"/>
      <w:numFmt w:val="bullet"/>
      <w:lvlText w:val=""/>
      <w:lvlJc w:val="left"/>
      <w:pPr>
        <w:ind w:left="6212" w:hanging="360"/>
      </w:pPr>
      <w:rPr>
        <w:rFonts w:ascii="Wingdings" w:hAnsi="Wingdings" w:hint="default"/>
      </w:rPr>
    </w:lvl>
  </w:abstractNum>
  <w:abstractNum w:abstractNumId="25" w15:restartNumberingAfterBreak="0">
    <w:nsid w:val="71FD3440"/>
    <w:multiLevelType w:val="multilevel"/>
    <w:tmpl w:val="5E460AC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val="0"/>
        <w:bCs/>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6" w15:restartNumberingAfterBreak="0">
    <w:nsid w:val="752C5BA7"/>
    <w:multiLevelType w:val="hybridMultilevel"/>
    <w:tmpl w:val="DBBA09C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75B3186F"/>
    <w:multiLevelType w:val="hybridMultilevel"/>
    <w:tmpl w:val="1F1CE0C8"/>
    <w:lvl w:ilvl="0" w:tplc="080A0001">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28" w15:restartNumberingAfterBreak="0">
    <w:nsid w:val="76F73B25"/>
    <w:multiLevelType w:val="hybridMultilevel"/>
    <w:tmpl w:val="550AF8B4"/>
    <w:lvl w:ilvl="0" w:tplc="080A0001">
      <w:start w:val="1"/>
      <w:numFmt w:val="bullet"/>
      <w:lvlText w:val=""/>
      <w:lvlJc w:val="left"/>
      <w:pPr>
        <w:ind w:left="452" w:hanging="360"/>
      </w:pPr>
      <w:rPr>
        <w:rFonts w:ascii="Symbol" w:hAnsi="Symbol" w:hint="default"/>
      </w:rPr>
    </w:lvl>
    <w:lvl w:ilvl="1" w:tplc="080A0003" w:tentative="1">
      <w:start w:val="1"/>
      <w:numFmt w:val="bullet"/>
      <w:lvlText w:val="o"/>
      <w:lvlJc w:val="left"/>
      <w:pPr>
        <w:ind w:left="1172" w:hanging="360"/>
      </w:pPr>
      <w:rPr>
        <w:rFonts w:ascii="Courier New" w:hAnsi="Courier New" w:cs="Courier New" w:hint="default"/>
      </w:rPr>
    </w:lvl>
    <w:lvl w:ilvl="2" w:tplc="080A0005" w:tentative="1">
      <w:start w:val="1"/>
      <w:numFmt w:val="bullet"/>
      <w:lvlText w:val=""/>
      <w:lvlJc w:val="left"/>
      <w:pPr>
        <w:ind w:left="1892" w:hanging="360"/>
      </w:pPr>
      <w:rPr>
        <w:rFonts w:ascii="Wingdings" w:hAnsi="Wingdings" w:hint="default"/>
      </w:rPr>
    </w:lvl>
    <w:lvl w:ilvl="3" w:tplc="080A0001" w:tentative="1">
      <w:start w:val="1"/>
      <w:numFmt w:val="bullet"/>
      <w:lvlText w:val=""/>
      <w:lvlJc w:val="left"/>
      <w:pPr>
        <w:ind w:left="2612" w:hanging="360"/>
      </w:pPr>
      <w:rPr>
        <w:rFonts w:ascii="Symbol" w:hAnsi="Symbol" w:hint="default"/>
      </w:rPr>
    </w:lvl>
    <w:lvl w:ilvl="4" w:tplc="080A0003" w:tentative="1">
      <w:start w:val="1"/>
      <w:numFmt w:val="bullet"/>
      <w:lvlText w:val="o"/>
      <w:lvlJc w:val="left"/>
      <w:pPr>
        <w:ind w:left="3332" w:hanging="360"/>
      </w:pPr>
      <w:rPr>
        <w:rFonts w:ascii="Courier New" w:hAnsi="Courier New" w:cs="Courier New" w:hint="default"/>
      </w:rPr>
    </w:lvl>
    <w:lvl w:ilvl="5" w:tplc="080A0005" w:tentative="1">
      <w:start w:val="1"/>
      <w:numFmt w:val="bullet"/>
      <w:lvlText w:val=""/>
      <w:lvlJc w:val="left"/>
      <w:pPr>
        <w:ind w:left="4052" w:hanging="360"/>
      </w:pPr>
      <w:rPr>
        <w:rFonts w:ascii="Wingdings" w:hAnsi="Wingdings" w:hint="default"/>
      </w:rPr>
    </w:lvl>
    <w:lvl w:ilvl="6" w:tplc="080A0001" w:tentative="1">
      <w:start w:val="1"/>
      <w:numFmt w:val="bullet"/>
      <w:lvlText w:val=""/>
      <w:lvlJc w:val="left"/>
      <w:pPr>
        <w:ind w:left="4772" w:hanging="360"/>
      </w:pPr>
      <w:rPr>
        <w:rFonts w:ascii="Symbol" w:hAnsi="Symbol" w:hint="default"/>
      </w:rPr>
    </w:lvl>
    <w:lvl w:ilvl="7" w:tplc="080A0003" w:tentative="1">
      <w:start w:val="1"/>
      <w:numFmt w:val="bullet"/>
      <w:lvlText w:val="o"/>
      <w:lvlJc w:val="left"/>
      <w:pPr>
        <w:ind w:left="5492" w:hanging="360"/>
      </w:pPr>
      <w:rPr>
        <w:rFonts w:ascii="Courier New" w:hAnsi="Courier New" w:cs="Courier New" w:hint="default"/>
      </w:rPr>
    </w:lvl>
    <w:lvl w:ilvl="8" w:tplc="080A0005" w:tentative="1">
      <w:start w:val="1"/>
      <w:numFmt w:val="bullet"/>
      <w:lvlText w:val=""/>
      <w:lvlJc w:val="left"/>
      <w:pPr>
        <w:ind w:left="6212" w:hanging="360"/>
      </w:pPr>
      <w:rPr>
        <w:rFonts w:ascii="Wingdings" w:hAnsi="Wingdings" w:hint="default"/>
      </w:rPr>
    </w:lvl>
  </w:abstractNum>
  <w:num w:numId="1">
    <w:abstractNumId w:val="1"/>
  </w:num>
  <w:num w:numId="2">
    <w:abstractNumId w:val="25"/>
  </w:num>
  <w:num w:numId="3">
    <w:abstractNumId w:val="7"/>
  </w:num>
  <w:num w:numId="4">
    <w:abstractNumId w:val="12"/>
  </w:num>
  <w:num w:numId="5">
    <w:abstractNumId w:val="21"/>
  </w:num>
  <w:num w:numId="6">
    <w:abstractNumId w:val="0"/>
  </w:num>
  <w:num w:numId="7">
    <w:abstractNumId w:val="16"/>
  </w:num>
  <w:num w:numId="8">
    <w:abstractNumId w:val="1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4"/>
  </w:num>
  <w:num w:numId="14">
    <w:abstractNumId w:val="27"/>
  </w:num>
  <w:num w:numId="15">
    <w:abstractNumId w:val="15"/>
  </w:num>
  <w:num w:numId="16">
    <w:abstractNumId w:val="22"/>
  </w:num>
  <w:num w:numId="17">
    <w:abstractNumId w:val="18"/>
  </w:num>
  <w:num w:numId="18">
    <w:abstractNumId w:val="20"/>
  </w:num>
  <w:num w:numId="19">
    <w:abstractNumId w:val="8"/>
  </w:num>
  <w:num w:numId="20">
    <w:abstractNumId w:val="3"/>
  </w:num>
  <w:num w:numId="21">
    <w:abstractNumId w:val="10"/>
  </w:num>
  <w:num w:numId="22">
    <w:abstractNumId w:val="14"/>
  </w:num>
  <w:num w:numId="23">
    <w:abstractNumId w:val="9"/>
  </w:num>
  <w:num w:numId="24">
    <w:abstractNumId w:val="11"/>
  </w:num>
  <w:num w:numId="25">
    <w:abstractNumId w:val="17"/>
  </w:num>
  <w:num w:numId="26">
    <w:abstractNumId w:val="6"/>
  </w:num>
  <w:num w:numId="27">
    <w:abstractNumId w:val="5"/>
  </w:num>
  <w:num w:numId="28">
    <w:abstractNumId w:val="2"/>
  </w:num>
  <w:num w:numId="29">
    <w:abstractNumId w:val="28"/>
  </w:num>
  <w:num w:numId="30">
    <w:abstractNumId w:val="24"/>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69A8"/>
    <w:rsid w:val="0002544B"/>
    <w:rsid w:val="00030535"/>
    <w:rsid w:val="000348F2"/>
    <w:rsid w:val="00037876"/>
    <w:rsid w:val="00037E7B"/>
    <w:rsid w:val="000405DA"/>
    <w:rsid w:val="00044216"/>
    <w:rsid w:val="000477B2"/>
    <w:rsid w:val="00060C29"/>
    <w:rsid w:val="000625DD"/>
    <w:rsid w:val="000641CF"/>
    <w:rsid w:val="00065DCB"/>
    <w:rsid w:val="00072A66"/>
    <w:rsid w:val="000768D2"/>
    <w:rsid w:val="00077459"/>
    <w:rsid w:val="000847B0"/>
    <w:rsid w:val="00086E8B"/>
    <w:rsid w:val="00096EFF"/>
    <w:rsid w:val="000A35D9"/>
    <w:rsid w:val="000A5E13"/>
    <w:rsid w:val="000A6C63"/>
    <w:rsid w:val="000B7599"/>
    <w:rsid w:val="000C0B86"/>
    <w:rsid w:val="000C551A"/>
    <w:rsid w:val="000E0218"/>
    <w:rsid w:val="000F5A0F"/>
    <w:rsid w:val="00101AC3"/>
    <w:rsid w:val="00103FA8"/>
    <w:rsid w:val="0011173F"/>
    <w:rsid w:val="0011207D"/>
    <w:rsid w:val="00116998"/>
    <w:rsid w:val="00117616"/>
    <w:rsid w:val="00124244"/>
    <w:rsid w:val="00127A6C"/>
    <w:rsid w:val="00135DCC"/>
    <w:rsid w:val="001413A4"/>
    <w:rsid w:val="0014480E"/>
    <w:rsid w:val="0014576B"/>
    <w:rsid w:val="001460C0"/>
    <w:rsid w:val="00150E69"/>
    <w:rsid w:val="00152EC3"/>
    <w:rsid w:val="00154B4C"/>
    <w:rsid w:val="00155B09"/>
    <w:rsid w:val="00164324"/>
    <w:rsid w:val="0016754A"/>
    <w:rsid w:val="0018335F"/>
    <w:rsid w:val="001932C1"/>
    <w:rsid w:val="001A10BA"/>
    <w:rsid w:val="001A16B4"/>
    <w:rsid w:val="001B4601"/>
    <w:rsid w:val="001B7B90"/>
    <w:rsid w:val="001C0BC5"/>
    <w:rsid w:val="001C140D"/>
    <w:rsid w:val="001C4E00"/>
    <w:rsid w:val="001D0FF8"/>
    <w:rsid w:val="001E03AB"/>
    <w:rsid w:val="001E1F80"/>
    <w:rsid w:val="001E29EA"/>
    <w:rsid w:val="001E32A6"/>
    <w:rsid w:val="001E4545"/>
    <w:rsid w:val="001E6B0E"/>
    <w:rsid w:val="001F0F80"/>
    <w:rsid w:val="001F40A9"/>
    <w:rsid w:val="0020328A"/>
    <w:rsid w:val="00205B65"/>
    <w:rsid w:val="0020677D"/>
    <w:rsid w:val="00217410"/>
    <w:rsid w:val="00217C28"/>
    <w:rsid w:val="00224EF9"/>
    <w:rsid w:val="00226116"/>
    <w:rsid w:val="00226A22"/>
    <w:rsid w:val="00230AE5"/>
    <w:rsid w:val="00241F90"/>
    <w:rsid w:val="002514C1"/>
    <w:rsid w:val="0025730C"/>
    <w:rsid w:val="00257B47"/>
    <w:rsid w:val="002638EA"/>
    <w:rsid w:val="00270562"/>
    <w:rsid w:val="002728CA"/>
    <w:rsid w:val="00272BBB"/>
    <w:rsid w:val="00276D35"/>
    <w:rsid w:val="00282023"/>
    <w:rsid w:val="002A3ADB"/>
    <w:rsid w:val="002A3B57"/>
    <w:rsid w:val="002A5D3B"/>
    <w:rsid w:val="002B044E"/>
    <w:rsid w:val="002B6DDE"/>
    <w:rsid w:val="002C1238"/>
    <w:rsid w:val="002C4B4A"/>
    <w:rsid w:val="002D0C21"/>
    <w:rsid w:val="002D7291"/>
    <w:rsid w:val="002E1657"/>
    <w:rsid w:val="002E18FA"/>
    <w:rsid w:val="002E6345"/>
    <w:rsid w:val="002E6C23"/>
    <w:rsid w:val="002F5B99"/>
    <w:rsid w:val="00307684"/>
    <w:rsid w:val="003136E3"/>
    <w:rsid w:val="0031400A"/>
    <w:rsid w:val="003152C9"/>
    <w:rsid w:val="00327582"/>
    <w:rsid w:val="003317E4"/>
    <w:rsid w:val="00334AF0"/>
    <w:rsid w:val="00337565"/>
    <w:rsid w:val="003472A3"/>
    <w:rsid w:val="003474D0"/>
    <w:rsid w:val="00355A3E"/>
    <w:rsid w:val="00370324"/>
    <w:rsid w:val="00375A51"/>
    <w:rsid w:val="00380DBB"/>
    <w:rsid w:val="00383352"/>
    <w:rsid w:val="003840CF"/>
    <w:rsid w:val="00386450"/>
    <w:rsid w:val="003952B0"/>
    <w:rsid w:val="003962CB"/>
    <w:rsid w:val="003A1BD7"/>
    <w:rsid w:val="003A23D7"/>
    <w:rsid w:val="003C690E"/>
    <w:rsid w:val="003C7450"/>
    <w:rsid w:val="003D0FF9"/>
    <w:rsid w:val="003D54DF"/>
    <w:rsid w:val="003E51EA"/>
    <w:rsid w:val="003F18E7"/>
    <w:rsid w:val="003F596B"/>
    <w:rsid w:val="004006DA"/>
    <w:rsid w:val="004055FB"/>
    <w:rsid w:val="004137F3"/>
    <w:rsid w:val="004305A4"/>
    <w:rsid w:val="00431749"/>
    <w:rsid w:val="00433514"/>
    <w:rsid w:val="00434C7D"/>
    <w:rsid w:val="0043536A"/>
    <w:rsid w:val="00436E2E"/>
    <w:rsid w:val="004418AE"/>
    <w:rsid w:val="004522AA"/>
    <w:rsid w:val="00454397"/>
    <w:rsid w:val="00454528"/>
    <w:rsid w:val="00457E4B"/>
    <w:rsid w:val="00461A35"/>
    <w:rsid w:val="00467F91"/>
    <w:rsid w:val="00475516"/>
    <w:rsid w:val="00477C4E"/>
    <w:rsid w:val="00487660"/>
    <w:rsid w:val="004904A1"/>
    <w:rsid w:val="00495065"/>
    <w:rsid w:val="00495C86"/>
    <w:rsid w:val="004A2C0F"/>
    <w:rsid w:val="004B265C"/>
    <w:rsid w:val="004B6402"/>
    <w:rsid w:val="004B7B80"/>
    <w:rsid w:val="004C229D"/>
    <w:rsid w:val="004C3F4D"/>
    <w:rsid w:val="004D1E20"/>
    <w:rsid w:val="004D37F0"/>
    <w:rsid w:val="004D62EA"/>
    <w:rsid w:val="004F471C"/>
    <w:rsid w:val="00507433"/>
    <w:rsid w:val="00514C84"/>
    <w:rsid w:val="005175FE"/>
    <w:rsid w:val="00522EA6"/>
    <w:rsid w:val="00524797"/>
    <w:rsid w:val="00544A97"/>
    <w:rsid w:val="00565258"/>
    <w:rsid w:val="0057148E"/>
    <w:rsid w:val="00575495"/>
    <w:rsid w:val="00576301"/>
    <w:rsid w:val="0058488B"/>
    <w:rsid w:val="00587DD0"/>
    <w:rsid w:val="00595320"/>
    <w:rsid w:val="00597461"/>
    <w:rsid w:val="005C49DE"/>
    <w:rsid w:val="005C4E70"/>
    <w:rsid w:val="005C5118"/>
    <w:rsid w:val="005E2E22"/>
    <w:rsid w:val="005F5C37"/>
    <w:rsid w:val="006010A7"/>
    <w:rsid w:val="00603733"/>
    <w:rsid w:val="006056EC"/>
    <w:rsid w:val="00607CA3"/>
    <w:rsid w:val="00613937"/>
    <w:rsid w:val="00615329"/>
    <w:rsid w:val="00621C09"/>
    <w:rsid w:val="00630E32"/>
    <w:rsid w:val="0063411B"/>
    <w:rsid w:val="00634225"/>
    <w:rsid w:val="00636E43"/>
    <w:rsid w:val="00637C9D"/>
    <w:rsid w:val="0064600E"/>
    <w:rsid w:val="00651E6D"/>
    <w:rsid w:val="0065360F"/>
    <w:rsid w:val="006619C4"/>
    <w:rsid w:val="0066466C"/>
    <w:rsid w:val="0067415E"/>
    <w:rsid w:val="00674A11"/>
    <w:rsid w:val="00682ED1"/>
    <w:rsid w:val="006865B4"/>
    <w:rsid w:val="00686D44"/>
    <w:rsid w:val="00687986"/>
    <w:rsid w:val="00694AA3"/>
    <w:rsid w:val="0069744C"/>
    <w:rsid w:val="006A1258"/>
    <w:rsid w:val="006A7149"/>
    <w:rsid w:val="006B5D74"/>
    <w:rsid w:val="006C001D"/>
    <w:rsid w:val="006C1404"/>
    <w:rsid w:val="006C1A94"/>
    <w:rsid w:val="006D4211"/>
    <w:rsid w:val="006E4CB2"/>
    <w:rsid w:val="006E6F68"/>
    <w:rsid w:val="006F6A78"/>
    <w:rsid w:val="007009B6"/>
    <w:rsid w:val="00704F15"/>
    <w:rsid w:val="00712727"/>
    <w:rsid w:val="00712958"/>
    <w:rsid w:val="00713F41"/>
    <w:rsid w:val="00720799"/>
    <w:rsid w:val="00726EA1"/>
    <w:rsid w:val="00730B1E"/>
    <w:rsid w:val="00741187"/>
    <w:rsid w:val="007441D5"/>
    <w:rsid w:val="00751FF3"/>
    <w:rsid w:val="00765916"/>
    <w:rsid w:val="00766885"/>
    <w:rsid w:val="0077489B"/>
    <w:rsid w:val="00781113"/>
    <w:rsid w:val="007854C1"/>
    <w:rsid w:val="00790D9D"/>
    <w:rsid w:val="00791E18"/>
    <w:rsid w:val="00794B98"/>
    <w:rsid w:val="007A4DCF"/>
    <w:rsid w:val="007A6F3E"/>
    <w:rsid w:val="007C2048"/>
    <w:rsid w:val="007C47B5"/>
    <w:rsid w:val="007C71D5"/>
    <w:rsid w:val="007E21E6"/>
    <w:rsid w:val="00800330"/>
    <w:rsid w:val="00801003"/>
    <w:rsid w:val="00811375"/>
    <w:rsid w:val="00813968"/>
    <w:rsid w:val="008242ED"/>
    <w:rsid w:val="00830EDC"/>
    <w:rsid w:val="008342DA"/>
    <w:rsid w:val="008360E0"/>
    <w:rsid w:val="00837C85"/>
    <w:rsid w:val="0084112B"/>
    <w:rsid w:val="008418AE"/>
    <w:rsid w:val="0086459B"/>
    <w:rsid w:val="00866607"/>
    <w:rsid w:val="00870518"/>
    <w:rsid w:val="00871BAA"/>
    <w:rsid w:val="008726ED"/>
    <w:rsid w:val="00872C12"/>
    <w:rsid w:val="00872F08"/>
    <w:rsid w:val="008742CA"/>
    <w:rsid w:val="00883B87"/>
    <w:rsid w:val="0088473B"/>
    <w:rsid w:val="0088643B"/>
    <w:rsid w:val="008B1113"/>
    <w:rsid w:val="008B7B08"/>
    <w:rsid w:val="008C14D0"/>
    <w:rsid w:val="008C3600"/>
    <w:rsid w:val="008C4B3C"/>
    <w:rsid w:val="008D527B"/>
    <w:rsid w:val="008E0864"/>
    <w:rsid w:val="008E3DBF"/>
    <w:rsid w:val="008F7B11"/>
    <w:rsid w:val="00917D38"/>
    <w:rsid w:val="00921C73"/>
    <w:rsid w:val="009376F0"/>
    <w:rsid w:val="00944F55"/>
    <w:rsid w:val="00964163"/>
    <w:rsid w:val="00967599"/>
    <w:rsid w:val="00967BC0"/>
    <w:rsid w:val="0097281E"/>
    <w:rsid w:val="00976483"/>
    <w:rsid w:val="009774FF"/>
    <w:rsid w:val="00980AA8"/>
    <w:rsid w:val="009A0276"/>
    <w:rsid w:val="009A14E3"/>
    <w:rsid w:val="009B3C4D"/>
    <w:rsid w:val="009B6690"/>
    <w:rsid w:val="009C104C"/>
    <w:rsid w:val="009C107D"/>
    <w:rsid w:val="009D1B55"/>
    <w:rsid w:val="009D7D7E"/>
    <w:rsid w:val="009F5738"/>
    <w:rsid w:val="00A04073"/>
    <w:rsid w:val="00A106F0"/>
    <w:rsid w:val="00A14246"/>
    <w:rsid w:val="00A206DD"/>
    <w:rsid w:val="00A26CA4"/>
    <w:rsid w:val="00A37248"/>
    <w:rsid w:val="00A439DC"/>
    <w:rsid w:val="00A535B7"/>
    <w:rsid w:val="00A53CEE"/>
    <w:rsid w:val="00A62E61"/>
    <w:rsid w:val="00A72910"/>
    <w:rsid w:val="00A7339B"/>
    <w:rsid w:val="00A76478"/>
    <w:rsid w:val="00A824FE"/>
    <w:rsid w:val="00A837E5"/>
    <w:rsid w:val="00A83CA1"/>
    <w:rsid w:val="00A8694F"/>
    <w:rsid w:val="00A9154E"/>
    <w:rsid w:val="00A91687"/>
    <w:rsid w:val="00A95639"/>
    <w:rsid w:val="00A9661A"/>
    <w:rsid w:val="00A96CE4"/>
    <w:rsid w:val="00A9794E"/>
    <w:rsid w:val="00A97B11"/>
    <w:rsid w:val="00A97C8C"/>
    <w:rsid w:val="00A97D64"/>
    <w:rsid w:val="00AA5FE0"/>
    <w:rsid w:val="00AB1752"/>
    <w:rsid w:val="00AB7545"/>
    <w:rsid w:val="00AC06F4"/>
    <w:rsid w:val="00AC0F3E"/>
    <w:rsid w:val="00AC344A"/>
    <w:rsid w:val="00AD4576"/>
    <w:rsid w:val="00AD74E3"/>
    <w:rsid w:val="00AE59C0"/>
    <w:rsid w:val="00AF3032"/>
    <w:rsid w:val="00B123F0"/>
    <w:rsid w:val="00B145B0"/>
    <w:rsid w:val="00B33B2C"/>
    <w:rsid w:val="00B37034"/>
    <w:rsid w:val="00B37873"/>
    <w:rsid w:val="00B438AE"/>
    <w:rsid w:val="00B4697C"/>
    <w:rsid w:val="00B46F1A"/>
    <w:rsid w:val="00B50A17"/>
    <w:rsid w:val="00B54B15"/>
    <w:rsid w:val="00B54C64"/>
    <w:rsid w:val="00B6429D"/>
    <w:rsid w:val="00B65394"/>
    <w:rsid w:val="00B66EB0"/>
    <w:rsid w:val="00B772EE"/>
    <w:rsid w:val="00B848E2"/>
    <w:rsid w:val="00BA08A4"/>
    <w:rsid w:val="00BB4C90"/>
    <w:rsid w:val="00BB7846"/>
    <w:rsid w:val="00BC1C37"/>
    <w:rsid w:val="00BC68DA"/>
    <w:rsid w:val="00BD6CAD"/>
    <w:rsid w:val="00BD6D43"/>
    <w:rsid w:val="00BD755A"/>
    <w:rsid w:val="00BD7A76"/>
    <w:rsid w:val="00BE1BAE"/>
    <w:rsid w:val="00BE7A01"/>
    <w:rsid w:val="00BF0D1B"/>
    <w:rsid w:val="00C02C40"/>
    <w:rsid w:val="00C108C6"/>
    <w:rsid w:val="00C15ACA"/>
    <w:rsid w:val="00C27F9A"/>
    <w:rsid w:val="00C32245"/>
    <w:rsid w:val="00C3554C"/>
    <w:rsid w:val="00C53C5F"/>
    <w:rsid w:val="00C57311"/>
    <w:rsid w:val="00C714F4"/>
    <w:rsid w:val="00C7394E"/>
    <w:rsid w:val="00C77FED"/>
    <w:rsid w:val="00C92727"/>
    <w:rsid w:val="00CA7845"/>
    <w:rsid w:val="00CB190A"/>
    <w:rsid w:val="00CB2F92"/>
    <w:rsid w:val="00CB49BF"/>
    <w:rsid w:val="00CB6A3B"/>
    <w:rsid w:val="00CC329C"/>
    <w:rsid w:val="00CC5735"/>
    <w:rsid w:val="00CD3DE0"/>
    <w:rsid w:val="00CD51F5"/>
    <w:rsid w:val="00CD5271"/>
    <w:rsid w:val="00CD7FB2"/>
    <w:rsid w:val="00CE6BD5"/>
    <w:rsid w:val="00CF2C4D"/>
    <w:rsid w:val="00CF62CD"/>
    <w:rsid w:val="00CF67BA"/>
    <w:rsid w:val="00CF69CE"/>
    <w:rsid w:val="00CF7049"/>
    <w:rsid w:val="00D0220D"/>
    <w:rsid w:val="00D025EB"/>
    <w:rsid w:val="00D050B8"/>
    <w:rsid w:val="00D10EB1"/>
    <w:rsid w:val="00D11754"/>
    <w:rsid w:val="00D13971"/>
    <w:rsid w:val="00D20613"/>
    <w:rsid w:val="00D21602"/>
    <w:rsid w:val="00D2488E"/>
    <w:rsid w:val="00D27AF7"/>
    <w:rsid w:val="00D43BEE"/>
    <w:rsid w:val="00D50DC7"/>
    <w:rsid w:val="00D609B1"/>
    <w:rsid w:val="00D620DA"/>
    <w:rsid w:val="00D64941"/>
    <w:rsid w:val="00D64E17"/>
    <w:rsid w:val="00D81638"/>
    <w:rsid w:val="00D81935"/>
    <w:rsid w:val="00D95D30"/>
    <w:rsid w:val="00DB29F1"/>
    <w:rsid w:val="00DB7BED"/>
    <w:rsid w:val="00DD3404"/>
    <w:rsid w:val="00DD4CBF"/>
    <w:rsid w:val="00DE6715"/>
    <w:rsid w:val="00DE79C3"/>
    <w:rsid w:val="00DF18CB"/>
    <w:rsid w:val="00DF25D6"/>
    <w:rsid w:val="00DF4895"/>
    <w:rsid w:val="00DF4E5A"/>
    <w:rsid w:val="00E07551"/>
    <w:rsid w:val="00E225F6"/>
    <w:rsid w:val="00E3122C"/>
    <w:rsid w:val="00E32644"/>
    <w:rsid w:val="00E41A8D"/>
    <w:rsid w:val="00E50371"/>
    <w:rsid w:val="00E5548F"/>
    <w:rsid w:val="00E64438"/>
    <w:rsid w:val="00E67F6D"/>
    <w:rsid w:val="00E721EE"/>
    <w:rsid w:val="00E7321E"/>
    <w:rsid w:val="00E8237D"/>
    <w:rsid w:val="00E836A0"/>
    <w:rsid w:val="00E92ED2"/>
    <w:rsid w:val="00E96256"/>
    <w:rsid w:val="00EA52F5"/>
    <w:rsid w:val="00EB725E"/>
    <w:rsid w:val="00EC3FCC"/>
    <w:rsid w:val="00EC50C6"/>
    <w:rsid w:val="00EC56B0"/>
    <w:rsid w:val="00EC5C6A"/>
    <w:rsid w:val="00ED5B94"/>
    <w:rsid w:val="00EE5FD9"/>
    <w:rsid w:val="00EF2542"/>
    <w:rsid w:val="00EF335C"/>
    <w:rsid w:val="00EF4C9C"/>
    <w:rsid w:val="00EF5493"/>
    <w:rsid w:val="00F1397F"/>
    <w:rsid w:val="00F247E5"/>
    <w:rsid w:val="00F2693F"/>
    <w:rsid w:val="00F34F98"/>
    <w:rsid w:val="00F3541B"/>
    <w:rsid w:val="00F4148E"/>
    <w:rsid w:val="00F417D4"/>
    <w:rsid w:val="00F4200F"/>
    <w:rsid w:val="00F46B39"/>
    <w:rsid w:val="00F50378"/>
    <w:rsid w:val="00F610C0"/>
    <w:rsid w:val="00F61F05"/>
    <w:rsid w:val="00F64DC3"/>
    <w:rsid w:val="00F652F4"/>
    <w:rsid w:val="00F701A9"/>
    <w:rsid w:val="00F7134D"/>
    <w:rsid w:val="00F855EF"/>
    <w:rsid w:val="00F8751B"/>
    <w:rsid w:val="00F92BF2"/>
    <w:rsid w:val="00F97A34"/>
    <w:rsid w:val="00FA2A7E"/>
    <w:rsid w:val="00FA51C5"/>
    <w:rsid w:val="00FA7C4B"/>
    <w:rsid w:val="00FB1053"/>
    <w:rsid w:val="00FB249F"/>
    <w:rsid w:val="00FB4DAA"/>
    <w:rsid w:val="00FC17C9"/>
    <w:rsid w:val="00FE06A2"/>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qFormat="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link w:val="TextoindependienteCar"/>
    <w:semiHidden/>
    <w:qFormat/>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 w:type="character" w:customStyle="1" w:styleId="TextoindependienteCar">
    <w:name w:val="Texto independiente Car"/>
    <w:basedOn w:val="Fuentedeprrafopredeter"/>
    <w:link w:val="Textoindependiente"/>
    <w:semiHidden/>
    <w:rsid w:val="00D2488E"/>
    <w:rPr>
      <w:rFonts w:ascii="Arial" w:hAnsi="Arial"/>
      <w:kern w:val="28"/>
      <w:u w:val="single"/>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AC0CD29DCFCD24CA5BF34EFF2B5394E" ma:contentTypeVersion="18" ma:contentTypeDescription="Crear nuevo documento." ma:contentTypeScope="" ma:versionID="0790e3162824dc453d869ff3bdd7f119">
  <xsd:schema xmlns:xsd="http://www.w3.org/2001/XMLSchema" xmlns:xs="http://www.w3.org/2001/XMLSchema" xmlns:p="http://schemas.microsoft.com/office/2006/metadata/properties" xmlns:ns3="c70d8319-9105-4c69-9cce-5d60163c8b14" xmlns:ns4="5e01a391-f0b9-40d0-95f8-584a80984c17" targetNamespace="http://schemas.microsoft.com/office/2006/metadata/properties" ma:root="true" ma:fieldsID="7130f480f0940a5df84140d04bd47f06" ns3:_="" ns4:_="">
    <xsd:import namespace="c70d8319-9105-4c69-9cce-5d60163c8b14"/>
    <xsd:import namespace="5e01a391-f0b9-40d0-95f8-584a80984c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d8319-9105-4c69-9cce-5d60163c8b14"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1a391-f0b9-40d0-95f8-584a80984c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e01a391-f0b9-40d0-95f8-584a80984c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B0B5D-A29A-4092-B73B-2CF9D3157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d8319-9105-4c69-9cce-5d60163c8b14"/>
    <ds:schemaRef ds:uri="5e01a391-f0b9-40d0-95f8-584a80984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e01a391-f0b9-40d0-95f8-584a80984c17"/>
  </ds:schemaRefs>
</ds:datastoreItem>
</file>

<file path=customXml/itemProps3.xml><?xml version="1.0" encoding="utf-8"?>
<ds:datastoreItem xmlns:ds="http://schemas.openxmlformats.org/officeDocument/2006/customXml" ds:itemID="{3EE1542D-50D6-4D4D-9C50-9FDEAF70F1B5}">
  <ds:schemaRefs>
    <ds:schemaRef ds:uri="http://schemas.microsoft.com/sharepoint/v3/contenttype/forms"/>
  </ds:schemaRefs>
</ds:datastoreItem>
</file>

<file path=customXml/itemProps4.xml><?xml version="1.0" encoding="utf-8"?>
<ds:datastoreItem xmlns:ds="http://schemas.openxmlformats.org/officeDocument/2006/customXml" ds:itemID="{04401621-4C89-424F-AB46-E7219567D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2831</Words>
  <Characters>15576</Characters>
  <Application>Microsoft Office Word</Application>
  <DocSecurity>0</DocSecurity>
  <PresentationFormat/>
  <Lines>129</Lines>
  <Paragraphs>36</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18371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2</cp:revision>
  <cp:lastPrinted>2025-09-11T19:01:00Z</cp:lastPrinted>
  <dcterms:created xsi:type="dcterms:W3CDTF">2026-03-11T19:22:00Z</dcterms:created>
  <dcterms:modified xsi:type="dcterms:W3CDTF">2026-03-11T19:22:00Z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0x0101006AC0CD29DCFCD24CA5BF34EFF2B5394E</vt:lpwstr>
  </property>
  <property fmtid="{D5CDD505-2E9C-101B-9397-08002B2CF9AE}" pid="7" name="MediaServiceImageTags">
    <vt:lpwstr/>
  </property>
</Properties>
</file>